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КРУГОВОЕ ВРАЩЕНИЕ ПЛАНЕТ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Наш эксперимент с вращающейся сферой в жидкости доказал нам, что видимые частицы движутся по одной и той же экваториальной плоскости и со все более медленными скоростями в зависимости от удаленности и что, кроме того, движимые центробежной силой, их траектория обязательно представляет собой спираль (рис.20).</w:t>
      </w:r>
      <w:r>
        <w:rPr>
          <w:rFonts w:ascii="Times New Roman" w:eastAsia="Times New Roman" w:hAnsi="Times New Roman" w:cs="Times New Roman"/>
          <w:b/>
          <w:bCs/>
          <w:noProof/>
          <w:color w:val="000000"/>
          <w:sz w:val="27"/>
          <w:szCs w:val="27"/>
        </w:rPr>
        <w:t xml:space="preserve"> </w:t>
      </w:r>
      <w:r>
        <w:rPr>
          <w:rFonts w:ascii="Times New Roman" w:eastAsia="Times New Roman" w:hAnsi="Times New Roman" w:cs="Times New Roman"/>
          <w:b/>
          <w:bCs/>
          <w:color w:val="000000"/>
          <w:sz w:val="27"/>
          <w:szCs w:val="27"/>
        </w:rPr>
        <w:br/>
      </w:r>
      <w:r>
        <w:rPr>
          <w:rFonts w:ascii="Times New Roman" w:eastAsia="Times New Roman" w:hAnsi="Times New Roman" w:cs="Times New Roman"/>
          <w:b/>
          <w:noProof/>
          <w:color w:val="000000"/>
          <w:sz w:val="27"/>
          <w:szCs w:val="27"/>
        </w:rPr>
        <w:drawing>
          <wp:inline distT="0" distB="0" distL="0" distR="0">
            <wp:extent cx="5448300" cy="36290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48300" cy="3629025"/>
                    </a:xfrm>
                    <a:prstGeom prst="rect">
                      <a:avLst/>
                    </a:prstGeom>
                    <a:noFill/>
                    <a:ln>
                      <a:noFill/>
                    </a:ln>
                  </pic:spPr>
                </pic:pic>
              </a:graphicData>
            </a:graphic>
          </wp:inline>
        </w:drawing>
      </w:r>
      <w:r>
        <w:rPr>
          <w:rFonts w:ascii="Times New Roman" w:eastAsia="Times New Roman" w:hAnsi="Times New Roman" w:cs="Times New Roman"/>
          <w:b/>
          <w:bCs/>
          <w:noProof/>
          <w:color w:val="000000"/>
          <w:sz w:val="27"/>
          <w:szCs w:val="27"/>
        </w:rPr>
        <w:br/>
      </w:r>
      <w:r>
        <w:rPr>
          <w:rFonts w:ascii="Times New Roman" w:eastAsia="Times New Roman" w:hAnsi="Times New Roman" w:cs="Times New Roman"/>
          <w:b/>
          <w:bCs/>
          <w:color w:val="000000"/>
          <w:sz w:val="27"/>
          <w:szCs w:val="27"/>
        </w:rPr>
        <w:t>Рисунок 20</w:t>
      </w:r>
      <w:r>
        <w:rPr>
          <w:rFonts w:ascii="Times New Roman" w:eastAsia="Times New Roman" w:hAnsi="Times New Roman" w:cs="Times New Roman"/>
          <w:color w:val="000000"/>
          <w:sz w:val="27"/>
          <w:szCs w:val="27"/>
        </w:rPr>
        <w:br/>
        <w:t>Следует признать, что в космической реальности механизм вращения планет вокруг Солнца должен давать аналогичные результаты, поскольку планеты зарождаются на уровне Солнца и удаляются от него, приводимые в движение вращением гравитационной среды, последовательно занимающей места предшествующих им и проходящей через те же стадии, как мы определим.</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45"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МЕРКУРИЙ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Эта планета последняя-рожденная, и находится уже на некотором расстоянии от солнца-генератора. Как рождается планета?</w:t>
      </w:r>
      <w:r>
        <w:rPr>
          <w:rFonts w:ascii="Times New Roman" w:eastAsia="Times New Roman" w:hAnsi="Times New Roman" w:cs="Times New Roman"/>
          <w:color w:val="000000"/>
          <w:sz w:val="27"/>
          <w:szCs w:val="27"/>
        </w:rPr>
        <w:br/>
        <w:t>Чтобы полностью понять этот механизм, стоит сначала подумать о том, что, хотя притягательная интенсивность солнца теоретически в 28 раз больше, чем на нашей земле, окружающая среда сама по себе имеет чрезвычайно высокую относительную плотность, близкую к относительной плотности звезды, которая теоретически составляет 1,41 (то есть воды, что, возможно, не так точно). Но если в результате вулканического вытеснения или раскола солнечная масса слишком велика по отношению к равновесию с атмосферой, определенный объем плазмы отделяется от Солнца, это вещество находится в архимедовом равновесии со средой и поэтому должно двигаться по спиральной траектории, удаляющей его от генерирующего глобуса.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Однако с удалением происходит охлаждение, и плазма принимает многоатомный вид любого известного вещества, и мы являемся свидетелями создания планеты.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Миллиарды веков Меркурий, занимающий место Венеры, будет находиться в состоянии, очень близком к тому, что мы сейчас видим на нашей соседке, т. е. его объем будет увеличиваться за счет расширения, в то время как растворенные, но химически организованные газы будут расширяться вокруг его поверхности.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механизм возникает из-за того, что космическое давление уменьшалось в зависимости от удаленности от Солнца, составные элементы планеты увеличивались в объеме, уменьшаясь в плотности.</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46"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ВЕНЕРА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Эта планета, которую можно считать старшей сестрой Меркурия, находится в этих условиях на том месте, которое занимала Земля несколько миллиардов лет назад.</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на этой планете царит доисторическая, то есть эпоха, когда зарождение растительности, питающейся углекислым газом, являющимся основной основой ее атмосферы и подверженной тепличным температурам, позволит ей развиваться, превращая </w:t>
      </w:r>
      <w:r>
        <w:rPr>
          <w:rFonts w:ascii="Times New Roman" w:eastAsia="Times New Roman" w:hAnsi="Times New Roman" w:cs="Times New Roman"/>
          <w:color w:val="000000"/>
          <w:sz w:val="27"/>
          <w:szCs w:val="27"/>
          <w:lang w:val="en-US"/>
        </w:rPr>
        <w:t>CO</w:t>
      </w:r>
      <w:r>
        <w:rPr>
          <w:rFonts w:ascii="Times New Roman" w:eastAsia="Times New Roman" w:hAnsi="Times New Roman" w:cs="Times New Roman"/>
          <w:color w:val="000000"/>
          <w:sz w:val="27"/>
          <w:szCs w:val="27"/>
        </w:rPr>
        <w:t>2 в чистый кислород и углерод во все его твердые или жидкие аспекты.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кажется, что конденсационная вода, содержащаяся в породах, отделяется от ее растворяющего элемента, чтобы помочь растительности.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Остается вопрос о азоте, который, по-видимому, не дозировался в атмосфере Венеры, хотя и был частью атмосферы Земли и был частью атмосферы Марса в то время, когда эта планета занимала нынешнее положение Земли.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 откуда же взялся земной азот и как Венера будет добывать этот газ ?</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Примитивная идея заключается в том, что, как и в случае с </w:t>
      </w:r>
      <w:r>
        <w:rPr>
          <w:rFonts w:ascii="Times New Roman" w:eastAsia="Times New Roman" w:hAnsi="Times New Roman" w:cs="Times New Roman"/>
          <w:color w:val="000000"/>
          <w:sz w:val="27"/>
          <w:szCs w:val="27"/>
          <w:lang w:val="en-US"/>
        </w:rPr>
        <w:t>H</w:t>
      </w:r>
      <w:r>
        <w:rPr>
          <w:rFonts w:ascii="Times New Roman" w:eastAsia="Times New Roman" w:hAnsi="Times New Roman" w:cs="Times New Roman"/>
          <w:color w:val="000000"/>
          <w:sz w:val="27"/>
          <w:szCs w:val="27"/>
        </w:rPr>
        <w:t>2О, этот газ в настоящее время растворяется в огненном теле планеты, поскольку маловероятно, что Марс и Земля столкнулись с хвостом кометы, который их завершил, химически.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Известно, что Азот является горячим растворимым в металлах (азотирование).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Тем не менее остается одно предположение, которое необходимо </w:t>
      </w:r>
      <w:proofErr w:type="gramStart"/>
      <w:r>
        <w:rPr>
          <w:rFonts w:ascii="Times New Roman" w:eastAsia="Times New Roman" w:hAnsi="Times New Roman" w:cs="Times New Roman"/>
          <w:color w:val="000000"/>
          <w:sz w:val="27"/>
          <w:szCs w:val="27"/>
        </w:rPr>
        <w:t>проверить :</w:t>
      </w:r>
      <w:proofErr w:type="gramEnd"/>
      <w:r>
        <w:rPr>
          <w:rFonts w:ascii="Times New Roman" w:eastAsia="Times New Roman" w:hAnsi="Times New Roman" w:cs="Times New Roman"/>
          <w:color w:val="000000"/>
          <w:sz w:val="27"/>
          <w:szCs w:val="27"/>
        </w:rPr>
        <w:t xml:space="preserve"> не был ли этот газ получен в результате атомного синтеза растительными веществами, которые, как правило, состоят из элементов с-0-Н, также содержат азотные комплексы.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Напомню некоторые эксперименты биологов, которые показали, что при отсутствии существенных элементов растения способны осуществлять атомную трансмутацию, и не следует </w:t>
      </w:r>
      <w:proofErr w:type="gramStart"/>
      <w:r>
        <w:rPr>
          <w:rFonts w:ascii="Times New Roman" w:eastAsia="Times New Roman" w:hAnsi="Times New Roman" w:cs="Times New Roman"/>
          <w:color w:val="000000"/>
          <w:sz w:val="27"/>
          <w:szCs w:val="27"/>
        </w:rPr>
        <w:t>забывать,что</w:t>
      </w:r>
      <w:proofErr w:type="gramEnd"/>
      <w:r>
        <w:rPr>
          <w:rFonts w:ascii="Times New Roman" w:eastAsia="Times New Roman" w:hAnsi="Times New Roman" w:cs="Times New Roman"/>
          <w:color w:val="000000"/>
          <w:sz w:val="27"/>
          <w:szCs w:val="27"/>
        </w:rPr>
        <w:t xml:space="preserve"> между Азотом и Углеродом существует лишь небольшая разница в структуре, причем углерод является 6-м элементом таблицы Менделеева, а азот-7-м (см. Также работы Луи Керврана «биологические трансмутации»).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Таким образом, существует механизм, который может позволить исследования, и если азот особенно обильен, это, возможно, из-за скудости его естественных комбинаций, кроме NH3 по сравнению с массой комбинаций кислорода почти со всеми элементами и огромными массами углерода, похороненными в почве.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существует большая вероятность того, что биохимический механизм, давший текущее состояние Земли, обновится на этой планете, которая в настоящее время слишком молода для размещения органических существ.</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47"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ЗЕМЛЯ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 xml:space="preserve">Что уж говорить о нашей планете, о которой никто </w:t>
      </w:r>
      <w:proofErr w:type="gramStart"/>
      <w:r>
        <w:rPr>
          <w:rFonts w:ascii="Times New Roman" w:eastAsia="Times New Roman" w:hAnsi="Times New Roman" w:cs="Times New Roman"/>
          <w:color w:val="000000"/>
          <w:sz w:val="27"/>
          <w:szCs w:val="27"/>
        </w:rPr>
        <w:t>не знает</w:t>
      </w:r>
      <w:proofErr w:type="gramEnd"/>
      <w:r>
        <w:rPr>
          <w:rFonts w:ascii="Times New Roman" w:eastAsia="Times New Roman" w:hAnsi="Times New Roman" w:cs="Times New Roman"/>
          <w:color w:val="000000"/>
          <w:sz w:val="27"/>
          <w:szCs w:val="27"/>
        </w:rPr>
        <w:t xml:space="preserve"> и которая из-за своего положения во всем мире является единственной, кто несет организованную и одаренную разумом жизнь в ожидании Венерианской смены, о которой мы подробно поговорим.</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48"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МАРС</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Марс, к сожалению, представляет нам будущую картину Земли, когда Венера заменит ее, и я не считаю нужным эпилогировать.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 этому времени наша планета, несмотря на свою гравитацию более сильную, чем у Марса, потеряет большую часть своей атмосферы и воды и, бомбардируемая метеоритами, примет лунный вид, обнаруженный американским зондом на Марсе.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после Марса расположены многочисленные астероиды, возможные остатки планеты, взорвавшейся в результате какого-либо природного или нет катаклизма, можно считать, что марсианские кратеры являются результатом межпланетной бомбардировки либо непосредственно ракетами, либо проекциями астероидов при взрыве планеты Церера.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Пусть этот жалкий пример послужит уроком землянам, если это еще возможно, в чем я </w:t>
      </w:r>
      <w:proofErr w:type="gramStart"/>
      <w:r>
        <w:rPr>
          <w:rFonts w:ascii="Times New Roman" w:eastAsia="Times New Roman" w:hAnsi="Times New Roman" w:cs="Times New Roman"/>
          <w:color w:val="000000"/>
          <w:sz w:val="27"/>
          <w:szCs w:val="27"/>
        </w:rPr>
        <w:t>сомневаюсь..</w:t>
      </w:r>
      <w:proofErr w:type="gramEnd"/>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49"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АСТЕРОИДЫ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Пятый элемент нашей Солнечной системы предстает в своем особом состоянии в виде кольца микропланет и космической пыли, вся совокупность которых занимает область, которую закон Боде устанавливает между марсианской и Йовианской орбитами.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основная масса этого множества практически кольцевая, но многие планетоиды, имеющие даже происхождение, описывают самые разнообразные орбиты между Сатурном и Меркурием.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Трудно не представить, чтобы это целое было фрагментарным остатком нормальной планеты, которая вспыхнула под катаклизмическим воздействием или взорвалась под действием атомных внутренних или внешних сил.</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если астрономы согласны с тем, что все эти астероиды имеют ничтожную массу, то, если мы считаем, что объем планет растет от Меркурия до Юпитера, а затем уменьшается до Плутона, логично предположить, что совокупность пыли, которая проявляет свою реальность сезонными эффектами, должна представлять собой гораздо большую планетарную сущность.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Следует также учитывать, </w:t>
      </w:r>
      <w:proofErr w:type="gramStart"/>
      <w:r>
        <w:rPr>
          <w:rFonts w:ascii="Times New Roman" w:eastAsia="Times New Roman" w:hAnsi="Times New Roman" w:cs="Times New Roman"/>
          <w:color w:val="000000"/>
          <w:sz w:val="27"/>
          <w:szCs w:val="27"/>
        </w:rPr>
        <w:t>что</w:t>
      </w:r>
      <w:proofErr w:type="gramEnd"/>
      <w:r>
        <w:rPr>
          <w:rFonts w:ascii="Times New Roman" w:eastAsia="Times New Roman" w:hAnsi="Times New Roman" w:cs="Times New Roman"/>
          <w:color w:val="000000"/>
          <w:sz w:val="27"/>
          <w:szCs w:val="27"/>
        </w:rPr>
        <w:t xml:space="preserve"> взрыв планеты на ее траектории определяет ускорение для половины ее массы и замедление для другой половины.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Кроме того, что касается проекций, перпендикулярных его траектории, то это будет падение к Солнцу или выброс к Плутону и за его пределами.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любом случае орбиты фрагментарных остатков будут баллистически занимать всевозможные аномальные траектории, и, как отмечают астрономы, по крайней мере, по достаточно крупным элементам, видимым в телескоп.</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Какова может быть природа распада этой планеты или ее </w:t>
      </w:r>
      <w:proofErr w:type="gramStart"/>
      <w:r>
        <w:rPr>
          <w:rFonts w:ascii="Times New Roman" w:eastAsia="Times New Roman" w:hAnsi="Times New Roman" w:cs="Times New Roman"/>
          <w:color w:val="000000"/>
          <w:sz w:val="27"/>
          <w:szCs w:val="27"/>
        </w:rPr>
        <w:t>взрыва ?</w:t>
      </w:r>
      <w:proofErr w:type="gramEnd"/>
      <w:r>
        <w:rPr>
          <w:rFonts w:ascii="Times New Roman" w:eastAsia="Times New Roman" w:hAnsi="Times New Roman" w:cs="Times New Roman"/>
          <w:color w:val="000000"/>
          <w:sz w:val="27"/>
          <w:szCs w:val="27"/>
        </w:rPr>
        <w:t xml:space="preserve"> Мы, конечно, сводимся к гипотезам, но, основываясь на наших взглядах на уменьшение космического давления после удаления от солнца, я вынужден признать логичным, что Церера по каким-то особым причинам могла взорваться, как водородный баллон, поднимающийся на больших высотах, причем внутреннее давление больше не компенсируется гравитоническим или атмосферным давлением.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тогда как же сопротивлялись планеты гиганты, увеличивая их объем за счет их </w:t>
      </w:r>
      <w:proofErr w:type="gramStart"/>
      <w:r>
        <w:rPr>
          <w:rFonts w:ascii="Times New Roman" w:eastAsia="Times New Roman" w:hAnsi="Times New Roman" w:cs="Times New Roman"/>
          <w:color w:val="000000"/>
          <w:sz w:val="27"/>
          <w:szCs w:val="27"/>
        </w:rPr>
        <w:t>плотности ?</w:t>
      </w:r>
      <w:proofErr w:type="gramEnd"/>
      <w:r>
        <w:rPr>
          <w:rFonts w:ascii="Times New Roman" w:eastAsia="Times New Roman" w:hAnsi="Times New Roman" w:cs="Times New Roman"/>
          <w:color w:val="000000"/>
          <w:sz w:val="27"/>
          <w:szCs w:val="27"/>
        </w:rPr>
        <w:t xml:space="preserve"> Я думаю, что это соотношение стабильности / нестабильности в зависимости от массы.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Возможно даже, что планета в критический период была врезана </w:t>
      </w:r>
      <w:proofErr w:type="gramStart"/>
      <w:r>
        <w:rPr>
          <w:rFonts w:ascii="Times New Roman" w:eastAsia="Times New Roman" w:hAnsi="Times New Roman" w:cs="Times New Roman"/>
          <w:color w:val="000000"/>
          <w:sz w:val="27"/>
          <w:szCs w:val="27"/>
        </w:rPr>
        <w:t>метеором,которого</w:t>
      </w:r>
      <w:proofErr w:type="gramEnd"/>
      <w:r>
        <w:rPr>
          <w:rFonts w:ascii="Times New Roman" w:eastAsia="Times New Roman" w:hAnsi="Times New Roman" w:cs="Times New Roman"/>
          <w:color w:val="000000"/>
          <w:sz w:val="27"/>
          <w:szCs w:val="27"/>
        </w:rPr>
        <w:t xml:space="preserve"> ее бывший сосед и старший Юпитер избегал в ходе своей эволюции.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эти катаклизмические механизмы не должны забывать о возможности атомного распада под воинственными техническими влияниями двух конкурирующих цивилизаций, ныне исчезнувших в небытии времени и пространства-цивилизаций, которые, по-видимому, оставили некоторые остатки.</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0" style="width:1015.55pt;height:1.5pt" o:hrpct="0" o:hralign="center" o:hrstd="t" o:hr="t" fillcolor="#a0a0a0" stroked="f"/>
        </w:pic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lastRenderedPageBreak/>
        <w:t>ЮПИТЕР</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Вместе с этой планетой мы находим самое большое из небесных тел нашей Солнечной системы, но если ее объем очень велик, то плотность ее очень близка к плотности солнца-генератора, так как она составляет всего 1,</w:t>
      </w:r>
      <w:proofErr w:type="gramStart"/>
      <w:r>
        <w:rPr>
          <w:rFonts w:ascii="Times New Roman" w:eastAsia="Times New Roman" w:hAnsi="Times New Roman" w:cs="Times New Roman"/>
          <w:color w:val="000000"/>
          <w:sz w:val="27"/>
          <w:szCs w:val="27"/>
        </w:rPr>
        <w:t>36 ?</w:t>
      </w:r>
      <w:proofErr w:type="gramEnd"/>
      <w:r>
        <w:rPr>
          <w:rFonts w:ascii="Times New Roman" w:eastAsia="Times New Roman" w:hAnsi="Times New Roman" w:cs="Times New Roman"/>
          <w:color w:val="000000"/>
          <w:sz w:val="27"/>
          <w:szCs w:val="27"/>
        </w:rPr>
        <w:t xml:space="preserve"> Несмотря на многочисленные спутники, его поверхность имеет чисто газообразный вид, а средняя температура поверхности -140°</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1"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ПЛАНЕТЫ ГИГАНТЫ:</w:t>
      </w:r>
      <w:r>
        <w:rPr>
          <w:rFonts w:ascii="Times New Roman" w:eastAsia="Times New Roman" w:hAnsi="Times New Roman" w:cs="Times New Roman"/>
          <w:b/>
          <w:bCs/>
          <w:color w:val="000000"/>
          <w:sz w:val="27"/>
          <w:szCs w:val="27"/>
        </w:rPr>
        <w:br/>
        <w:t>САТУРН,НЕПТУН,ЮПИТЕР</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Важная особенность этих планет заключается в их объеме, который с регулярностью уменьшается до Плутона, вместе с их плотностью и температурой.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Их околоземная орбитальная скорость уменьшается и температура, а расширенный объем с астрофизической точки зрения демонстрирует бесспорное газовое состояние.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полезно отметить разворот оси поворота на уровне Урана и инверсию направления вращения, которое можно объяснить только вихревым или магнитным механизмом, который мы определим впоследствии.</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2"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ПЛУТОН</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Эта планета недавнего открытия, по-видимому, не подчиняется общему закону уменьшения плотности, но астрофизики, похоже, не согласны с этим, и в любом случае на этой конечной стадии планетарного распада она должна быть ядром, единственным остатком Древней планеты, прошедшей в течение своей жизни полный цикл преобразований, который представляет нам нынешнее состояние Солнечной системы.</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3"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ЗАКОН БОДЭ</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Законы Кеплера слишком известны, чтобы их излагать, однако мы будем помнить, что орбитальная скорость планеты пропорциональна обратному квадрату ее расстояния до Солнца.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Закон Боде не очень точен, но получается только приблизительное отношение. добавляя к каждому члену геометрической прогрессии причины 2 и начиная с 3, цифру 4. Она дает приблизительно такие расстояния, за исключением Нептуна и Плутона.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proofErr w:type="gramStart"/>
      <w:r>
        <w:rPr>
          <w:rFonts w:ascii="Times New Roman" w:eastAsia="Times New Roman" w:hAnsi="Times New Roman" w:cs="Times New Roman"/>
          <w:color w:val="000000"/>
          <w:sz w:val="27"/>
          <w:szCs w:val="27"/>
        </w:rPr>
        <w:t>Идет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0 3 6 12 24 48 96 192 384</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4 7 10 16 28 52 100 196 388</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Эти значения, разделенные на 10 и третий член, дающий единицу, то есть~, то есть единицу как расстояние от Земли до солнца, хорошо демонстрируют наличие теоретической планеты с числом 2,8, которое соответствует текущему месту астероидов.</w:t>
      </w:r>
    </w:p>
    <w:tbl>
      <w:tblPr>
        <w:tblStyle w:val="a7"/>
        <w:tblpPr w:leftFromText="180" w:rightFromText="180" w:vertAnchor="text" w:horzAnchor="margin" w:tblpY="818"/>
        <w:tblW w:w="0" w:type="auto"/>
        <w:tblInd w:w="0" w:type="dxa"/>
        <w:tblLook w:val="04A0" w:firstRow="1" w:lastRow="0" w:firstColumn="1" w:lastColumn="0" w:noHBand="0" w:noVBand="1"/>
      </w:tblPr>
      <w:tblGrid>
        <w:gridCol w:w="1888"/>
        <w:gridCol w:w="1868"/>
        <w:gridCol w:w="1861"/>
        <w:gridCol w:w="1858"/>
        <w:gridCol w:w="1870"/>
      </w:tblGrid>
      <w:tr w:rsidR="00165EF0" w:rsidTr="00165EF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Меркурий</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Венера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Земля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Марс</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Церера</w:t>
            </w:r>
          </w:p>
        </w:tc>
      </w:tr>
      <w:tr w:rsidR="00165EF0" w:rsidTr="00165EF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148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237</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414</w:t>
            </w:r>
          </w:p>
        </w:tc>
      </w:tr>
      <w:tr w:rsidR="00165EF0" w:rsidTr="00165EF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149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227</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41</w:t>
            </w:r>
          </w:p>
        </w:tc>
      </w:tr>
      <w:tr w:rsidR="00165EF0" w:rsidTr="00165EF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w:t>
            </w:r>
          </w:p>
        </w:tc>
      </w:tr>
    </w:tbl>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Давайте переведем эти значения на расстояния в миллионы километров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p>
    <w:tbl>
      <w:tblPr>
        <w:tblStyle w:val="a7"/>
        <w:tblpPr w:leftFromText="180" w:rightFromText="180" w:vertAnchor="text" w:horzAnchor="margin" w:tblpY="-41"/>
        <w:tblW w:w="0" w:type="auto"/>
        <w:tblInd w:w="0" w:type="dxa"/>
        <w:tblLook w:val="04A0" w:firstRow="1" w:lastRow="0" w:firstColumn="1" w:lastColumn="0" w:noHBand="0" w:noVBand="1"/>
      </w:tblPr>
      <w:tblGrid>
        <w:gridCol w:w="1875"/>
        <w:gridCol w:w="1870"/>
        <w:gridCol w:w="1857"/>
        <w:gridCol w:w="1871"/>
        <w:gridCol w:w="1872"/>
      </w:tblGrid>
      <w:tr w:rsidR="00165EF0" w:rsidTr="00165EF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Юпитер</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Сатурн</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Уран</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Нептун</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Плутон</w:t>
            </w:r>
          </w:p>
        </w:tc>
      </w:tr>
      <w:tr w:rsidR="00165EF0" w:rsidTr="00165EF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770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1480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2900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5742</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114</w:t>
            </w:r>
          </w:p>
        </w:tc>
      </w:tr>
      <w:tr w:rsidR="00165EF0" w:rsidTr="00165EF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777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1426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2869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4395</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5898</w:t>
            </w:r>
          </w:p>
        </w:tc>
      </w:tr>
      <w:tr w:rsidR="00165EF0" w:rsidTr="00165EF0">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en-US"/>
              </w:rPr>
              <w:t>-7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en-US"/>
              </w:rPr>
              <w:t>54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en-US"/>
              </w:rPr>
              <w:t>31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en-US"/>
              </w:rPr>
              <w:t>1347</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5528</w:t>
            </w:r>
          </w:p>
        </w:tc>
      </w:tr>
    </w:tbl>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Эта прогрессия выражает принцип физического закона, который, по-видимому, приблизительно продемонстрирован до уровня Урана, но становится неточным за его </w:t>
      </w:r>
      <w:proofErr w:type="gramStart"/>
      <w:r>
        <w:rPr>
          <w:rFonts w:ascii="Times New Roman" w:eastAsia="Times New Roman" w:hAnsi="Times New Roman" w:cs="Times New Roman"/>
          <w:color w:val="000000"/>
          <w:sz w:val="27"/>
          <w:szCs w:val="27"/>
        </w:rPr>
        <w:t>пределами ;</w:t>
      </w:r>
      <w:proofErr w:type="gramEnd"/>
      <w:r>
        <w:rPr>
          <w:rFonts w:ascii="Times New Roman" w:eastAsia="Times New Roman" w:hAnsi="Times New Roman" w:cs="Times New Roman"/>
          <w:color w:val="000000"/>
          <w:sz w:val="27"/>
          <w:szCs w:val="27"/>
        </w:rPr>
        <w:t xml:space="preserve"> поэтому существуют глубокие изменения небесной механики от некоторого отдаления, механики, которые объясняются только вихревыми эффектами, следовательно, из среды, а не из пустоты, допускаемой релятивистскими математиками.</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4"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МАССА И ПЛОТНОСТЬ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Если относительно легко определить массу планет по закону Ньютона, то их теоретическая плотность вытекает из частного веса и объема.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этот вопрос никогда не рассматривался и требует уточнения.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Если согласно классическим представлениям планета находится в равновесии на своей орбите в зависимости от притяжения </w:t>
      </w:r>
      <w:proofErr w:type="gramStart"/>
      <w:r>
        <w:rPr>
          <w:rFonts w:ascii="Times New Roman" w:eastAsia="Times New Roman" w:hAnsi="Times New Roman" w:cs="Times New Roman"/>
          <w:color w:val="000000"/>
          <w:sz w:val="27"/>
          <w:szCs w:val="27"/>
        </w:rPr>
        <w:t>( ?</w:t>
      </w:r>
      <w:proofErr w:type="gramEnd"/>
      <w:r>
        <w:rPr>
          <w:rFonts w:ascii="Times New Roman" w:eastAsia="Times New Roman" w:hAnsi="Times New Roman" w:cs="Times New Roman"/>
          <w:color w:val="000000"/>
          <w:sz w:val="27"/>
          <w:szCs w:val="27"/>
        </w:rPr>
        <w:t xml:space="preserve"> ) солнечное притяжение, компенсируемое центробежным эффектом, требует в силу наших взглядов на энергетическую плотность пространства задействовать сложный архимедовский эффект, который я определил в нескольких выступлениях.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Если мы допустим, что я пытаюсь продемонстрировать в течение нескольких лет, что небесные тела купаются в энергичной атмосфере массы, они должны потерять из этой </w:t>
      </w:r>
      <w:r>
        <w:rPr>
          <w:rFonts w:ascii="Times New Roman" w:eastAsia="Times New Roman" w:hAnsi="Times New Roman" w:cs="Times New Roman"/>
          <w:color w:val="000000"/>
          <w:sz w:val="27"/>
          <w:szCs w:val="27"/>
        </w:rPr>
        <w:lastRenderedPageBreak/>
        <w:t>среды и в соответствии с их строением, молекулярной и атомной,"массу", эквивалентную той, которую они перемещают (я имею в виду массу).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объяснил потерю атомной массы таким процессом, который встречается в астрономических масштабах.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кубический метр осмия теряет массу почти 200 кг-массу.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эффект является результатом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Смещение энергетической среды материальным объемом рассматриваемой массы.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Подавление гравитационного поля электромагнитным полем, которое сопровождает эту массу.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 что верно в атомном масштабе, можно экстраполировать в астрономическом масштабе.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Например, Земля получает гравитационное излучение или гравитоны из всех точек пространства, но по частичному экранному эффекту пропускает только часть из них, т. е. если в одной точке пространства имеется всенаправленный градиент изотропной энергии, то это не будет происходить вокруг планетарной массы, которая будет окружена очень относительным понижающим вакуумом гравитонов в зависимости от удаленности из-за 1/</w:t>
      </w:r>
      <w:r>
        <w:rPr>
          <w:rFonts w:ascii="Times New Roman" w:eastAsia="Times New Roman" w:hAnsi="Times New Roman" w:cs="Times New Roman"/>
          <w:color w:val="000000"/>
          <w:sz w:val="27"/>
          <w:szCs w:val="27"/>
          <w:lang w:val="en-US"/>
        </w:rPr>
        <w:t>d</w:t>
      </w:r>
      <w:r>
        <w:rPr>
          <w:rFonts w:ascii="Times New Roman" w:eastAsia="Times New Roman" w:hAnsi="Times New Roman" w:cs="Times New Roman"/>
          <w:color w:val="000000"/>
          <w:sz w:val="27"/>
          <w:szCs w:val="27"/>
        </w:rPr>
        <w:t>^2 (рис.21).</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2847975" cy="20288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7975" cy="2028825"/>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21</w:t>
      </w:r>
      <w:r>
        <w:rPr>
          <w:rFonts w:ascii="Times New Roman" w:eastAsia="Times New Roman" w:hAnsi="Times New Roman" w:cs="Times New Roman"/>
          <w:color w:val="000000"/>
          <w:sz w:val="27"/>
          <w:szCs w:val="27"/>
        </w:rPr>
        <w:br/>
        <w:t>Этот относительный гравитационный вакуум, обусловливающий один из аспектов гравитационных явлений, также определяет некую сферу несколько меньшей плотности энергии и, следовательно, архимедовый эффект в космической среде.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для точного вычисления массы планеты, отнимая от ее материальной массы массу гравитационной космической энергии, смещенной эффектом экрана и, следовательно, вызывающей архимедовские эффекты.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существует принципиальное различие между гидростатическим и гравитационным воздействиями, причем первые действуют только давлением на поверхность тел, а вторые-как на каждый атом, составляющий это тело, так и на поле окружающей среды.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Пусть это действительно компактная </w:t>
      </w:r>
      <w:r>
        <w:rPr>
          <w:rFonts w:ascii="Times New Roman" w:eastAsia="Times New Roman" w:hAnsi="Times New Roman" w:cs="Times New Roman"/>
          <w:color w:val="000000"/>
          <w:sz w:val="27"/>
          <w:szCs w:val="27"/>
          <w:lang w:val="en-US"/>
        </w:rPr>
        <w:t>m</w:t>
      </w:r>
      <w:r>
        <w:rPr>
          <w:rFonts w:ascii="Times New Roman" w:eastAsia="Times New Roman" w:hAnsi="Times New Roman" w:cs="Times New Roman"/>
          <w:color w:val="000000"/>
          <w:sz w:val="27"/>
          <w:szCs w:val="27"/>
        </w:rPr>
        <w:t xml:space="preserve">-масса </w:t>
      </w:r>
      <w:r>
        <w:rPr>
          <w:rFonts w:ascii="Times New Roman" w:eastAsia="Times New Roman" w:hAnsi="Times New Roman" w:cs="Times New Roman"/>
          <w:color w:val="000000"/>
          <w:sz w:val="27"/>
          <w:szCs w:val="27"/>
          <w:lang w:val="en-US"/>
        </w:rPr>
        <w:t>P</w:t>
      </w:r>
      <w:r>
        <w:rPr>
          <w:rFonts w:ascii="Times New Roman" w:eastAsia="Times New Roman" w:hAnsi="Times New Roman" w:cs="Times New Roman"/>
          <w:color w:val="000000"/>
          <w:sz w:val="27"/>
          <w:szCs w:val="27"/>
        </w:rPr>
        <w:t>, с помощью которой мы осуществляем полую сферу с постепенно увеличивающимся радиусом.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Очевидно, что эффект экрана будет действовать на все больший объем пространства, то есть количество подавленной пространственной энергии будет увеличиваться в соответствии с кубической функцией, в то время как площадь будет расти только в квадрате.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Конечно, для одной и той же массы вещества активная толщина экрана будет уменьшаться, но в такой системе возможно </w:t>
      </w:r>
      <w:proofErr w:type="gramStart"/>
      <w:r>
        <w:rPr>
          <w:rFonts w:ascii="Times New Roman" w:eastAsia="Times New Roman" w:hAnsi="Times New Roman" w:cs="Times New Roman"/>
          <w:color w:val="000000"/>
          <w:sz w:val="27"/>
          <w:szCs w:val="27"/>
        </w:rPr>
        <w:t>электро-магнитное</w:t>
      </w:r>
      <w:proofErr w:type="gramEnd"/>
      <w:r>
        <w:rPr>
          <w:rFonts w:ascii="Times New Roman" w:eastAsia="Times New Roman" w:hAnsi="Times New Roman" w:cs="Times New Roman"/>
          <w:color w:val="000000"/>
          <w:sz w:val="27"/>
          <w:szCs w:val="27"/>
        </w:rPr>
        <w:t xml:space="preserve"> увеличение эффекта экрана и, следовательно, результирующего антигравитационного эффекта.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Не будут ли эти данные применимы для определения строения Фобоса и его аномалий </w:t>
      </w:r>
      <w:proofErr w:type="gramStart"/>
      <w:r>
        <w:rPr>
          <w:rFonts w:ascii="Times New Roman" w:eastAsia="Times New Roman" w:hAnsi="Times New Roman" w:cs="Times New Roman"/>
          <w:color w:val="000000"/>
          <w:sz w:val="27"/>
          <w:szCs w:val="27"/>
        </w:rPr>
        <w:t>траекторий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существует определенная аналогия между этим процессом и пневматическим насосом, который я изложил в свое время.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Если мы возьмем корпус насоса и, потянув поршень, сделаем вакуум в цилиндре, то само собой разумеется, что система будет испытывать со стороны воздуха архимедовское действие, соответствующее весу вытесненного воздуха.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если работа по вытеснению зависит от длины корпуса насоса, не исключено, что для данной длины вес воздуха уравновешивает вес системы.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Тем не менее, этот результат достигается, сила, которая будет необходима для удержания поршня на конце его хода будет одинаковой независимо от длины цилиндра, принцип, который, следовательно, может быть применен к нашей сфере.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будем делать вывод о том, что массы, в настоящее время допущенные к планетам, не соответствуют физической реальности, что вынуждает изменять их, а также некоторые законы.</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5"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ВРАЩЕНИЕ ПЛАНЕТ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Среди сложности движений, определяющих планетные траектории, поворот этих масс вокруг своей оси полюсов представляется, в соответствии с классической механикой, трудно объяснимым.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что касается Меркурия и Луны, то их вращение обусловлено только тем, что их форма-диссимметрия фиксирует их на радиусе поворота либо вокруг Солнца, либо вокруг Земли, подобно шарику, удерживаемому вращением вокруг оси проволокой.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все планеты после Меркурия имеют поворотный механизм, угловая скорость которого увеличивается, а затем уменьшается, но дает Экваториальную периферийную скорость, которую, по-видимому, нет никаких законов, чтобы точно определить.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Если релятивистские представления об этой механике не дают основания для этого, то она становится вполне естественной с того момента, как признается наличие среды, обладающей квази-материальными характеристиками.</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2247900" cy="24479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24479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lang w:val="en-US"/>
        </w:rPr>
        <w:t> </w:t>
      </w:r>
      <w:r>
        <w:rPr>
          <w:rFonts w:ascii="Times New Roman" w:eastAsia="Times New Roman" w:hAnsi="Times New Roman" w:cs="Times New Roman"/>
          <w:b/>
          <w:bCs/>
          <w:color w:val="000000"/>
          <w:sz w:val="27"/>
          <w:szCs w:val="27"/>
        </w:rPr>
        <w:t>Рисунок. 22</w:t>
      </w:r>
      <w:r>
        <w:rPr>
          <w:rFonts w:ascii="Times New Roman" w:eastAsia="Times New Roman" w:hAnsi="Times New Roman" w:cs="Times New Roman"/>
          <w:b/>
          <w:bCs/>
          <w:color w:val="000000"/>
          <w:sz w:val="27"/>
          <w:szCs w:val="27"/>
        </w:rPr>
        <w:br/>
      </w:r>
      <w:r>
        <w:rPr>
          <w:rFonts w:ascii="Times New Roman" w:eastAsia="Times New Roman" w:hAnsi="Times New Roman" w:cs="Times New Roman"/>
          <w:b/>
          <w:noProof/>
          <w:color w:val="000000"/>
          <w:sz w:val="27"/>
          <w:szCs w:val="27"/>
        </w:rPr>
        <w:drawing>
          <wp:inline distT="0" distB="0" distL="0" distR="0">
            <wp:extent cx="1790700" cy="2419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241935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lang w:val="en-US"/>
        </w:rPr>
        <w:t> </w:t>
      </w:r>
      <w:r>
        <w:rPr>
          <w:rFonts w:ascii="Times New Roman" w:eastAsia="Times New Roman" w:hAnsi="Times New Roman" w:cs="Times New Roman"/>
          <w:b/>
          <w:bCs/>
          <w:color w:val="000000"/>
          <w:sz w:val="27"/>
          <w:szCs w:val="27"/>
        </w:rPr>
        <w:t>Рисунок 23</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5934075" cy="27432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74320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r>
      <w:r>
        <w:rPr>
          <w:rFonts w:ascii="Times New Roman" w:eastAsia="Times New Roman" w:hAnsi="Times New Roman" w:cs="Times New Roman"/>
          <w:color w:val="000000"/>
          <w:sz w:val="27"/>
          <w:szCs w:val="27"/>
        </w:rPr>
        <w:br/>
        <w:t xml:space="preserve">Это становится очевидным, поскольку мы допускаем, что солнечная энергетическая атмосфера имеет убывающую плотность в зависимости от удаленности, что планетарное </w:t>
      </w:r>
      <w:r>
        <w:rPr>
          <w:rFonts w:ascii="Times New Roman" w:eastAsia="Times New Roman" w:hAnsi="Times New Roman" w:cs="Times New Roman"/>
          <w:color w:val="000000"/>
          <w:sz w:val="27"/>
          <w:szCs w:val="27"/>
        </w:rPr>
        <w:lastRenderedPageBreak/>
        <w:t>тело, управляемое этой средой, испытывает эффект торможения со стороны своей освещенной области и эффект практически ускорителя в ее темной области, следовательно, вращается в том же направлении, что и солнце и его атмосфера, по крайней мере, для планет, тяготеющих к расстоянию от Урана.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Разворот этой планеты и тот факт, что планеты после Урана вращаются в кажущемся обратном направлении, может свидетельствовать о том, что механизм привода в среде с очень разной плотностью уступает место средству с разной скоростью, поскольку не следует забывать, что несоответствие на этом уровне закона Боде действительно указывает на значительное изменение физических данных (рис. 22 и 23).</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 этом следует рассматривать не только реакции среды на материальную массу планет, но и взаимодействия между солнечным полем и планетарными полями окружающей среды.</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6"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ВЫВОДЫ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 xml:space="preserve">Такой быстрый взгляд на Солнечную систему и ее механику, по-видимому, навязывает присутствие не пустоты релятивистов, а энергетической среды, одаренной массой и «вязкостью» </w:t>
      </w:r>
      <w:proofErr w:type="gramStart"/>
      <w:r>
        <w:rPr>
          <w:rFonts w:ascii="Times New Roman" w:eastAsia="Times New Roman" w:hAnsi="Times New Roman" w:cs="Times New Roman"/>
          <w:color w:val="000000"/>
          <w:sz w:val="27"/>
          <w:szCs w:val="27"/>
        </w:rPr>
        <w:t>( ?</w:t>
      </w:r>
      <w:proofErr w:type="gramEnd"/>
      <w:r>
        <w:rPr>
          <w:rFonts w:ascii="Times New Roman" w:eastAsia="Times New Roman" w:hAnsi="Times New Roman" w:cs="Times New Roman"/>
          <w:color w:val="000000"/>
          <w:sz w:val="27"/>
          <w:szCs w:val="27"/>
        </w:rPr>
        <w:t xml:space="preserve"> ) приравнивается к сложной атмосфере, состоящей как из атомных элементов, таких как солнечный ветер, так и из гравитонных энергетических элементов.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Недавние уточнения, предоставленные зарождающейся астронавтикой, уже принесли много подтверждений этим взглядам, и это требует серьезного пересмотра данных, какими бы душераздирающими они ни были, для ученых, питаемых уважением к Теории Относительности.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Подводя итог, мы вынуждены признать, что Солнце занимает центр области гравитонической конденсации, сверхкомпрессированной на своем уровне, который определяет материализацию плазмы.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Вокруг этого солнца тяготеют энергетические элементы, приводимые в движение с функциональными скоростями определенного равновесия между давлением космического тяготения и центробежными эффектами, обусловленными массой их энергии.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среда приводит в движение планетарные массы, возникающие из Солнца по вечному циклу и удаляющиеся от него, описывая спирали.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эволюция каждой планеты будет непрерывно проходить через различные стадии, из которых те, что сейчас находятся на орбите, дают совершенно определенную картину.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Эволюция происходит от плазменного газа, который сжижается и затвердевает в виде известных химических элементов, а затем планета занимает зоны меньшего энергетического давления, удаляясь от Солнца и охлаждаясь, газы, заключенные в ее массе, высвобождаются и окружают ее сложной атмосферой, содержащей большинство </w:t>
      </w:r>
      <w:r>
        <w:rPr>
          <w:rFonts w:ascii="Times New Roman" w:eastAsia="Times New Roman" w:hAnsi="Times New Roman" w:cs="Times New Roman"/>
          <w:color w:val="000000"/>
          <w:sz w:val="27"/>
          <w:szCs w:val="27"/>
        </w:rPr>
        <w:lastRenderedPageBreak/>
        <w:t>химически организованных тел, таких как углекислый газ, водяной пар и органические производные.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Постепенное охлаждение приведет к конденсации водяного пара, образующегося в виде океанических масс, а затем появится первичная растительность, которая, питаясь углекислым газом, даст с одной стороны кислород, а с другой-углеродные и углеводородные отложения.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Этот кислород определит приход животной жизни, которая потребляет кислород и делает углекислый газ, создаст определенный баланс между растительным и животным </w:t>
      </w:r>
      <w:proofErr w:type="gramStart"/>
      <w:r>
        <w:rPr>
          <w:rFonts w:ascii="Times New Roman" w:eastAsia="Times New Roman" w:hAnsi="Times New Roman" w:cs="Times New Roman"/>
          <w:color w:val="000000"/>
          <w:sz w:val="27"/>
          <w:szCs w:val="27"/>
        </w:rPr>
        <w:t>господством..</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 этого равновесия возникнет эпоха интеллекта с появлением гоминийцев, интеллекта, который некоторые считают природой, осознающей себя</w:t>
      </w:r>
      <w:r>
        <w:rPr>
          <w:rFonts w:ascii="Times New Roman" w:eastAsia="Times New Roman" w:hAnsi="Times New Roman" w:cs="Times New Roman"/>
          <w:color w:val="000000"/>
          <w:sz w:val="27"/>
          <w:szCs w:val="27"/>
        </w:rPr>
        <w:br/>
        <w:t xml:space="preserve"> (Elisée Reclus -Елисей Затворник).</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Земля сейчас находится на этой стадии, и условия жизни были бы райскими, если бы не разрушительные политические истерии, быстро приведшие к вырождению, провалу всего эволюционного процесса.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Можно ли ссылаться на закон естественного отбора видов, я в это не верю, по крайней мере в отношении ныне вопиющих результатов очевидности.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стадия миновала, и, как увядает цветок, давший свои добрые или отравленные семена, планеты бегут к своему упадку и разрушению.</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Сначала исчезнет водород, выделяемый его низкой плотностью, большой расширительной силой, затем вода, затем нормальная атмосфера, которая только с ее химическими сродствами, вновь обретет первобытный углеводородный вид, затем животная и растительная жизнь.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 мере уменьшения массы атмосферы, ее экранные эффекты уже не препятствуют воздействию космических смертоносных излучений, химическое действие которых преобладает над биологическим.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более высокой степени эффект метеоритного щита исчезает, и именно тогда оказывается нынешний облик Марса, испещренного ударными </w:t>
      </w:r>
      <w:proofErr w:type="gramStart"/>
      <w:r>
        <w:rPr>
          <w:rFonts w:ascii="Times New Roman" w:eastAsia="Times New Roman" w:hAnsi="Times New Roman" w:cs="Times New Roman"/>
          <w:color w:val="000000"/>
          <w:sz w:val="27"/>
          <w:szCs w:val="27"/>
        </w:rPr>
        <w:t>кратерами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проявится новое, до сих пор латентное </w:t>
      </w:r>
      <w:proofErr w:type="gramStart"/>
      <w:r>
        <w:rPr>
          <w:rFonts w:ascii="Times New Roman" w:eastAsia="Times New Roman" w:hAnsi="Times New Roman" w:cs="Times New Roman"/>
          <w:color w:val="000000"/>
          <w:sz w:val="27"/>
          <w:szCs w:val="27"/>
        </w:rPr>
        <w:t>явление :</w:t>
      </w:r>
      <w:proofErr w:type="gramEnd"/>
      <w:r>
        <w:rPr>
          <w:rFonts w:ascii="Times New Roman" w:eastAsia="Times New Roman" w:hAnsi="Times New Roman" w:cs="Times New Roman"/>
          <w:color w:val="000000"/>
          <w:sz w:val="27"/>
          <w:szCs w:val="27"/>
        </w:rPr>
        <w:t xml:space="preserve"> радиоактивность, вследствие того, что космическое давление уменьшает атомные силы сцепления, уже не уравновешиваются, а атомы взрываются, выпуская свою энергию.</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возрастом, усиливающимся из-за последствий снижения космического давления, планета находится в состоянии нестабильности, где она рискует спонтанным взрывом, возможно, случившимся на Церере.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Пройдя эту стадию, планетарная масса все по той же причине переходит в жидкое, а затем газообразное состояние, расширяясь, теряя свою плотность, что и есть нынешнее положение Юпитера.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Продолжая терять свое вещество в результате радиоактивности, он может окружить себя поясом спутников, возможно, в результате частичных взрывов или старых спутников, таких как Сатурн, плотность которого, как температура, все больше уменьшается.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Такое же вырождение продолжается на уровне урана, а затем Нептуна, причем радиоактивность продолжает дематериализовать атомы, от самых тяжелых до самых легких.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Конечная известная в настоящее время стадия, по-видимому, является Плутоном, который появляется как остаток планетарного ядра, относительно плотный остаток, но на пути к окончательному распаду. Похоже, что после Плутона ни один телескоп не сможет обнаружить присутствие других планетарных трупов.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долгое путешествие по солнечному пространству, совершенное планетами на протяжении миллиардов веков, завершится неожиданным и вместе с тем вполне логичным и проверяемым выводом.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Мы действительно видели в моей предыдущей статье, что жидкость, вытесненная приводом вращающейся сферы, возвращается к ней после сложной траектории по оси полюсов, спутанной с осью вращения. Я думаю, имеет смысл считать, что космическая энергия после последовательного прохождения материализации на уровне Солнца, продолжаемая планетарным приключением со всеми его стадиями, заканчивающимися возвращением к дематериализованной форме, должна вернуться к Солнцу, чтобы начать тот же цикл снова.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На мой взгляд, Я верю в вечную Вселенную, на ее уровне, то есть она не имеет ни начала, ни конца, но, с другой стороны, эта вечность населена началами и началами посредством циклического преобразования той же основной субстанции, которая является энергией.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Цикл одинаков на уровне биологии и выходит далеко за рамки наших человеческих представлений.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Наша Солнечная система, которая на протяжении миллиардов лет производит и разрушает планеты и цивилизации, может однажды исчезнуть, чтобы превратиться в другие космические элементы, но она, безусловно, начнется снова, потому что подобно тому, как существуют циклические планетные жизни, должны существовать вечно возобновляемые солнечные жизни.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Вся Вселенная основана на этом единственном принципе вечных начал и окончаний, внутри неизменного субстрата, лишенного комплекса времени, который в конечном счете является лишь движением.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Некоторые полагали, что энергия деградирует, и я согласен в некоторых пределах, но она регенерирует не менее постоянно, и я убежден, что расширение Вселенной, если не ошибаюсь, в конечном счете является лишь экстраполяцией происходящего в Солнечном масштабе, то есть нужно заменить планеты галактиками и увидеть там цикл.</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Возможно, механизм разрушения галактик находится в зависимости от перехода в другое измерение, вернее, в другой аспект, в тот момент, когда их скорость становится сверхсветовой, потому что я не могу поверить, что существует предел космических скоростей во всей Вселенной.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механизм, безусловно, необходим воззрениям великого мастера космоса, который вечен по определению, для регенерации деградировавшей энергии и поддержания движения.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Я не могу закрыть эту главу, не удовлетворяя справедливую критику тех, кто будет возражать мне, утверждая, что солнечное излучение рассеивается по космосу, поскольку теоретически, по мнению Сириуса, наш энергетический пузырь должен поэтому потерять свою субстанцию, и вся проблема заключается в том, чтобы доказать, что эта энергия, потерянная радиацией, компенсируется в неизвестных формах той, которую мы получаем из самого космоса.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допустить, когда я поднимаю указательный палец к небу, что равновесие мира нарушено, то вполне естественно сделать вывод, что я должен получить от него встречный удар.</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Напрашивается последняя мысль, которая из области философской, если не религиозной, но которую я могу лишь мимоходом пощупать.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это представление о мире, который постоянно рождается и разрушается, приводит к вечно обновляющимся и погибающим цивилизациям, обреченным на неизбежное </w:t>
      </w:r>
      <w:proofErr w:type="gramStart"/>
      <w:r>
        <w:rPr>
          <w:rFonts w:ascii="Times New Roman" w:eastAsia="Times New Roman" w:hAnsi="Times New Roman" w:cs="Times New Roman"/>
          <w:color w:val="000000"/>
          <w:sz w:val="27"/>
          <w:szCs w:val="27"/>
        </w:rPr>
        <w:t>разрушение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Для нас, входящих в планетарную цивилизацию X сила + в - бесконечности и подвергающихся той же участи, мы не можем не восстать против бездарности стольких зря потраченных энергий и страданий животных и людей без определенной цели.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какие бы религии ни пытались определить эту цель, но она вполне неопределенна, и только вера дает ей реальность.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Неужели Вселенная в конечном счете будет просто огромным цирком, предназначенным для отвлечения злых и скучающих </w:t>
      </w:r>
      <w:proofErr w:type="gramStart"/>
      <w:r>
        <w:rPr>
          <w:rFonts w:ascii="Times New Roman" w:eastAsia="Times New Roman" w:hAnsi="Times New Roman" w:cs="Times New Roman"/>
          <w:color w:val="000000"/>
          <w:sz w:val="27"/>
          <w:szCs w:val="27"/>
        </w:rPr>
        <w:t>божеств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Человек все время пытается освободиться от него, всякий раз, когда ему позволяет степень его эволюции, приобретенная у пота на лбу, а может быть, привилегированные мутанты уже взялись за какие-то рычаги </w:t>
      </w:r>
      <w:proofErr w:type="gramStart"/>
      <w:r>
        <w:rPr>
          <w:rFonts w:ascii="Times New Roman" w:eastAsia="Times New Roman" w:hAnsi="Times New Roman" w:cs="Times New Roman"/>
          <w:color w:val="000000"/>
          <w:sz w:val="27"/>
          <w:szCs w:val="27"/>
        </w:rPr>
        <w:t>управления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Сможет ли наша цивилизация X сила + к-бесконечности, в свою </w:t>
      </w:r>
      <w:proofErr w:type="gramStart"/>
      <w:r>
        <w:rPr>
          <w:rFonts w:ascii="Times New Roman" w:eastAsia="Times New Roman" w:hAnsi="Times New Roman" w:cs="Times New Roman"/>
          <w:color w:val="000000"/>
          <w:sz w:val="27"/>
          <w:szCs w:val="27"/>
        </w:rPr>
        <w:t>очередь ?</w:t>
      </w:r>
      <w:proofErr w:type="gramEnd"/>
      <w:r>
        <w:rPr>
          <w:rFonts w:ascii="Times New Roman" w:eastAsia="Times New Roman" w:hAnsi="Times New Roman" w:cs="Times New Roman"/>
          <w:color w:val="000000"/>
          <w:sz w:val="27"/>
          <w:szCs w:val="27"/>
        </w:rPr>
        <w:t xml:space="preserve"> Это маловероятно, потому что она не идет по этому пути.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Действительно, кажется, что если процесс дематериализации неизбежен за пределами Солнечной системы, и между двумя одинаковыми системами, то из-за недостаточного космического давления невозможно выбраться из нашей тюрьмы, да еще и подумать о освобождающем побеге хотя бы в материальности.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это способны только мистики.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я не хочу оставаться на этом выводе слишком пессимистичным и разочаровывающим, и я убежден, что помимо определенных скоростей, совместимых с локальной плотностью энергии, сверхсветовых скоростей, должен возникать эффект сплоченности на уровне материи, позволяющий преодолеть этот порог дематериализации, притом почти мгновенно.</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Топология учит нас возможности переходов в другие измерения или пространства, не подчиняясь, по-видимому, нашим классическим законам, и позволяя войти в них или с локальной плотностью энергии, сверхсветовые скорости, он должен иметь эффект сплоченности на уровне материи, чтобы пересечь этот порог дематериализации, к тому же почти мгновенным образом компании выйти.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Эти взгляды могут показаться из области научной фантастики, но есть только научная фантастика, которая стоит, есть только наука завтрашнего дня, всегда доступная при условии, что люди захотят остановиться на пути самоуничтожения, на который они встали, несмотря на </w:t>
      </w:r>
      <w:proofErr w:type="gramStart"/>
      <w:r>
        <w:rPr>
          <w:rFonts w:ascii="Times New Roman" w:eastAsia="Times New Roman" w:hAnsi="Times New Roman" w:cs="Times New Roman"/>
          <w:color w:val="000000"/>
          <w:sz w:val="27"/>
          <w:szCs w:val="27"/>
        </w:rPr>
        <w:t>предупреждения !</w:t>
      </w:r>
      <w:proofErr w:type="gramEnd"/>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7"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lang w:val="en-US"/>
        </w:rPr>
        <w:t>A</w:t>
      </w:r>
      <w:r>
        <w:rPr>
          <w:rFonts w:ascii="Times New Roman" w:eastAsia="Times New Roman" w:hAnsi="Times New Roman" w:cs="Times New Roman"/>
          <w:b/>
          <w:bCs/>
          <w:color w:val="000000"/>
          <w:sz w:val="27"/>
          <w:szCs w:val="27"/>
        </w:rPr>
        <w:t>НТИГРАВИТАЦИЯ 1972</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Таким образом, пятнадцать лет прошло в ожидании государственного или частного финансового сотрудничества.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на Земле подавляющее большинство озабочено исключительно своими проблемами эгоистического и бесплодного обогащения. А подавление гравитации интересует только зарубежные лаборатории с прежде всего военными целями.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От Буркхарта Хейма больше нет вестей. Римский Серг после подтверждения экспериментальных положительных результатов моих теорий, кажется, спит, а итальянское правительство, похоже, не заинтересовано.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советских работ, то, как представляется, исследования направлены на антивещество в надежде, что этот элемент находится в естественном состоянии антигравитации в нашем поле тяготения.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Никто в мире до сих пор не догадывался, что не нужно производить такой опасный продукт, потому что наш тип отрицательного электрона, если он обладает положительной инертной массой, тоже находится в состоянии естественной архимедовой антигравитации в нашем энергетическом градиенте, его удельная плотность меньше, чем у космической космической энергии.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Это будет новая база возможностей, сопровождаемая некоторыми оригинальными устройствами, позволяющими маневренность космических аппаратов, и темой дальнейших разработок.</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американской стороны, анти - "</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 xml:space="preserve">" центр </w:t>
      </w:r>
      <w:r>
        <w:rPr>
          <w:rFonts w:ascii="Times New Roman" w:eastAsia="Times New Roman" w:hAnsi="Times New Roman" w:cs="Times New Roman"/>
          <w:color w:val="000000"/>
          <w:sz w:val="27"/>
          <w:szCs w:val="27"/>
          <w:lang w:val="en-US"/>
        </w:rPr>
        <w:t>General</w:t>
      </w:r>
      <w:r w:rsidRPr="00165EF0">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Electric</w:t>
      </w:r>
      <w:r>
        <w:rPr>
          <w:rFonts w:ascii="Times New Roman" w:eastAsia="Times New Roman" w:hAnsi="Times New Roman" w:cs="Times New Roman"/>
          <w:color w:val="000000"/>
          <w:sz w:val="27"/>
          <w:szCs w:val="27"/>
        </w:rPr>
        <w:t xml:space="preserve"> в Нью-Бостоне и Скенектади работает в тайне, </w:t>
      </w:r>
      <w:proofErr w:type="gramStart"/>
      <w:r>
        <w:rPr>
          <w:rFonts w:ascii="Times New Roman" w:eastAsia="Times New Roman" w:hAnsi="Times New Roman" w:cs="Times New Roman"/>
          <w:color w:val="000000"/>
          <w:sz w:val="27"/>
          <w:szCs w:val="27"/>
        </w:rPr>
        <w:t>но по некоторым сведениям</w:t>
      </w:r>
      <w:proofErr w:type="gramEnd"/>
      <w:r>
        <w:rPr>
          <w:rFonts w:ascii="Times New Roman" w:eastAsia="Times New Roman" w:hAnsi="Times New Roman" w:cs="Times New Roman"/>
          <w:color w:val="000000"/>
          <w:sz w:val="27"/>
          <w:szCs w:val="27"/>
        </w:rPr>
        <w:t xml:space="preserve"> ничего положительного пока не добивается.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Во Франции это совсем другое дело с исследованиями Оливье Коста де Борегара, чей инерционный эффект спина закреплен </w:t>
      </w:r>
      <w:r>
        <w:rPr>
          <w:rFonts w:ascii="Times New Roman" w:eastAsia="Times New Roman" w:hAnsi="Times New Roman" w:cs="Times New Roman"/>
          <w:color w:val="000000"/>
          <w:sz w:val="27"/>
          <w:szCs w:val="27"/>
          <w:lang w:val="en-US"/>
        </w:rPr>
        <w:t>CNRS</w:t>
      </w:r>
      <w:r>
        <w:rPr>
          <w:rFonts w:ascii="Times New Roman" w:eastAsia="Times New Roman" w:hAnsi="Times New Roman" w:cs="Times New Roman"/>
          <w:color w:val="000000"/>
          <w:sz w:val="27"/>
          <w:szCs w:val="27"/>
        </w:rPr>
        <w:t>, когда он проявляется только под микроскопом. Наука и жизнь говорит об этом: (№600 сентября 67 стр. 54).</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этой конкретной области (антигравитации) французские физики на несколько лет опережают своих зарубежных коллег" ... однако несколько строк, предшествующих отметить о эффекте Costa Goillot:</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данный момент эффект микроскопический, и его выделение потребовало чудес экспериментальной изобретательности".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я перехожу к этим строкам, то, конечно, не для того, чтобы свести к минимуму труды высококвалифицированных физиков, а для того, чтобы показать, что решаемая проблема представляется очень простой в свете логики, в то время как физики во всем мире исследуют всевозможные направления и исследования, потому что опять-таки теоретики, искаженные официальным учением, потеряли из виду фундаментальную простоту физической и психической природы. Недаром я употребляю это последнее слово, ибо позже мы увидим его огромный практический размах.</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Должен ли я напомнить, что я в основном врач-психиатр и поэтому вынужден считать нелогичными даже гениальные искажения разума.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математика во всех ее дисциплинах развивалась, чтобы получить отношения между явлениями, позволяющие измерять их и устанавливать постоянные и рациональные причинно-следственные связи между проявлениями реального и сознательными интерпритациями, которые они вызывают в мыслящих существах, которыми мы являемся.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нет необходимости понимать сокровенный механизм явлений, то есть их перенос в понятия, которые обустраивают мозг.</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достаточно будет представить их либо 1-ю буквами алфавита в отношении известных вещей, либо последними для неизвестных, причем их ценность становится известной благодаря автоматическому механизму математических операций.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мозг действует как компьютер, используя данные своей памяти и ассоциативные механизмы, свойственные ему и свойственные интеллекту.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кажется, что он не может сознательно представлять их себе вне изображений, запечатленных в его нейронах.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Таким образом, понятие числового значения является фундаментальным, но это аспекты внешнего мира, которые требуют экстраполяции для визуализации, в частности, понятие силы.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Очевидно, что его представление вектором, дающим как направление этой силы, так и ее значение, является определенным прогрессом в понимании механизма, ускользающего от материального взгляда на вещи.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развитие векторного исчисления, которое действует на эти элементы, требует усилий абстракции, которая создает в нашем сознании состояние сознания, значительно отличающееся от реальности, и тензорное исчисление в настоящее время является наиболее развитой формой этого.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Драма заключается в том, что на этой стадии идеализации ум создает себе воображаемый мир, который слишком часто приводит его из абстракций в абстракции к потере контакта с реальным, при этом чувствуя, что он его не покинул.</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хорошо известно, что человек видит в вещах только то, что хочет видеть в них, и что в целом он хочет видеть в них только то, что знает.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на мой взгляд, тот механизм, который привел релятивистов в мир, хотя и математически логичный, но потерявший связь с реальным.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было признано, что пустота-это пустота любой материальной реальности, но она имеет искривления и волны распространяются в ней без материальной </w:t>
      </w:r>
      <w:proofErr w:type="gramStart"/>
      <w:r>
        <w:rPr>
          <w:rFonts w:ascii="Times New Roman" w:eastAsia="Times New Roman" w:hAnsi="Times New Roman" w:cs="Times New Roman"/>
          <w:color w:val="000000"/>
          <w:sz w:val="27"/>
          <w:szCs w:val="27"/>
        </w:rPr>
        <w:t>поддержки !</w:t>
      </w:r>
      <w:proofErr w:type="gramEnd"/>
      <w:r>
        <w:rPr>
          <w:rFonts w:ascii="Times New Roman" w:eastAsia="Times New Roman" w:hAnsi="Times New Roman" w:cs="Times New Roman"/>
          <w:color w:val="000000"/>
          <w:sz w:val="27"/>
          <w:szCs w:val="27"/>
        </w:rPr>
        <w:t xml:space="preserve"> Не говоря уже о каких-то парадоксах или непроходимом пределе скорости света.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то, что требовало иных, более логически реальных представлений и притом объяснимых отчасти другими рассуждениями.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 же самое относится и к физикам, которые с самого начала, сохранив свою ясность, отказались от эйнштейновских взглядов, затем подверглись некоторым экспериментальным полупроверкам, впали в релятивистский Мираж и с трудом вернулись к здравым представлениям о реальном.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Наиболее очевидная драма кратко изложена в письме CNRS, отвечающем физику.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"Любая работа, не учитывающая теорию относительности, ни в коем случае не будет рассмотрена!"... и положил в </w:t>
      </w:r>
      <w:proofErr w:type="gramStart"/>
      <w:r>
        <w:rPr>
          <w:rFonts w:ascii="Times New Roman" w:eastAsia="Times New Roman" w:hAnsi="Times New Roman" w:cs="Times New Roman"/>
          <w:color w:val="000000"/>
          <w:sz w:val="27"/>
          <w:szCs w:val="27"/>
        </w:rPr>
        <w:t>корзину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вот уже более пятидесяти лет богатые прикладные работы презирались, а физика, вопреки некоторым конформистским взглядам, развивалась с опозданием.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воздух проявляется к нам всеми нашими чувствами зрения, слуха, обоняния, осязания и даже вкуса, мы имеем его давление только косвенное ощущение из-за дискомфорта, который его уменьшение или увеличение определяет в нашей физиологии, и тем не менее нормальная сила давления воздуха на человеческое тело составляет около десяти тонн, то есть вес мощного грузовика с полной нагрузкой.</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Тем не менее существует один смысл, который дала нам природа : кинестетический смысл, который давно должен был бы рассказать нам о происхождении гравитации, протекающей через материю и воздействующей соответственно на каждый атом индивида.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поток является многонаправленным, но он диссимметричен только в вертикальном направлении, при этом центростремительный поток больше, чем центробежный поток, измененный эффектом экрана земли.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Мощность этих комбинированных потоков фантастически высока, причем эффект гравитации обусловлен лишь разницей в энергии между центробежным и центростремительным потоком, относительно небольшой.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если мы непосредственно ощущаем влияние ветра, то труднее интерпретировать влияние тяготения, потому что так же, как и в случае атмосферного давления, которое мы практически не ощущаем, внутреннее давление тяготения проявляется только в особых случаях ускорения.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можем получить представление о том, что представляет собой инерция, то есть эффект, производимый перемещением тела в гравитационной среде.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Принято выражать, что </w:t>
      </w:r>
      <w:proofErr w:type="gramStart"/>
      <w:r>
        <w:rPr>
          <w:rFonts w:ascii="Times New Roman" w:eastAsia="Times New Roman" w:hAnsi="Times New Roman" w:cs="Times New Roman"/>
          <w:color w:val="000000"/>
          <w:sz w:val="27"/>
          <w:szCs w:val="27"/>
        </w:rPr>
        <w:t>эффект гравитации-это</w:t>
      </w:r>
      <w:proofErr w:type="gramEnd"/>
      <w:r>
        <w:rPr>
          <w:rFonts w:ascii="Times New Roman" w:eastAsia="Times New Roman" w:hAnsi="Times New Roman" w:cs="Times New Roman"/>
          <w:color w:val="000000"/>
          <w:sz w:val="27"/>
          <w:szCs w:val="27"/>
        </w:rPr>
        <w:t xml:space="preserve"> инерция, и мы сразу видим, что механизм тяготения состоит из разности энергии между двумя потоками. Но для движущегося тела аналогия поразительна, потому что, если скорость противоположных потоков теоретически одинакова на одной и той же виртуальной траектории для покоящегося тела, перемещение этого тела по траектории приведет к тому, что скорость будет добавляться или отступать от скорости потоков, мы окажемся практически в присутствии идентичного механизма.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инерция возникает как бы только из-за нарушения, вызванного в гравитационном энергетическом поле приведением в движение относительно этой среды какой-либо массы, наличие которой вызывает эффект многопланового экрана.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Более полный анализ этого явления демонстрирует изменение волнообразного кинетического состояния среды, строение которой мы проанализируем позже, поскольку вполне вероятно, что если космическая космическая энергия, помимо прочего, </w:t>
      </w:r>
      <w:proofErr w:type="gramStart"/>
      <w:r>
        <w:rPr>
          <w:rFonts w:ascii="Times New Roman" w:eastAsia="Times New Roman" w:hAnsi="Times New Roman" w:cs="Times New Roman"/>
          <w:color w:val="000000"/>
          <w:sz w:val="27"/>
          <w:szCs w:val="27"/>
        </w:rPr>
        <w:t>электро-магнитная</w:t>
      </w:r>
      <w:proofErr w:type="gramEnd"/>
      <w:r>
        <w:rPr>
          <w:rFonts w:ascii="Times New Roman" w:eastAsia="Times New Roman" w:hAnsi="Times New Roman" w:cs="Times New Roman"/>
          <w:color w:val="000000"/>
          <w:sz w:val="27"/>
          <w:szCs w:val="27"/>
        </w:rPr>
        <w:t>, то она должна состоять из частиц и волн.</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8"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ЭНЕРГЕТИЧЕСКОЕ ПОЛЕ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В последних главах мы видели, что происхождение нашей Солнечной системы, являющейся частным случаем 50 миллионов идентичных систем, составляющих галактику, можно объяснить конденсацией в одной точке пустого пространства частиц, рассеянных по просторам космоса и происхождение которых в современном состоянии наших знаний трудно уточнить.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Это понятие пустого пространства превосходит возможности концептуализации сознания человека 1972 года, поскольку оно не может быть небытием.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 все же можно ли сказать, что время может существовать в чем-то, чего не </w:t>
      </w:r>
      <w:proofErr w:type="gramStart"/>
      <w:r>
        <w:rPr>
          <w:rFonts w:ascii="Times New Roman" w:eastAsia="Times New Roman" w:hAnsi="Times New Roman" w:cs="Times New Roman"/>
          <w:color w:val="000000"/>
          <w:sz w:val="27"/>
          <w:szCs w:val="27"/>
        </w:rPr>
        <w:t>существует ?</w:t>
      </w:r>
      <w:proofErr w:type="gramEnd"/>
      <w:r>
        <w:rPr>
          <w:rFonts w:ascii="Times New Roman" w:eastAsia="Times New Roman" w:hAnsi="Times New Roman" w:cs="Times New Roman"/>
          <w:color w:val="000000"/>
          <w:sz w:val="27"/>
          <w:szCs w:val="27"/>
        </w:rPr>
        <w:t xml:space="preserve"> И мы входим там, я полагаю, в чистую метафизическую область, а может быть, и в метафизическое пространство, в пространство творящего духа.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это пространство не может быть нематериальным, иметь начало и конец, и это само определение Бога, чтобы сказать, что он вечен, то есть он всегда существовал и будет существовать всегда, что равнозначно одному и тому же, негатив или позитив клише являются только двумя аспектами одной и той же вещи.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 этом неопределимом виртуальном пространстве сочились частицы или нечто, отличающееся от небытия, от пустоты, и интересно, перечитывая бытие, обнаружить, что Писание выражает как творение первого дня волны.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Точный перевод библейского выражения может, конечно, вызвать не жидкие волны, а электромагнитные волны, космические, так как светила приходят на четвертый день.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первичный аспект творения заслуживает внимания в силу научной логики развития, поэтому я уважаю сам текст бытия.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Сказано то в древнейших </w:t>
      </w:r>
      <w:proofErr w:type="gramStart"/>
      <w:r>
        <w:rPr>
          <w:rFonts w:ascii="Times New Roman" w:eastAsia="Times New Roman" w:hAnsi="Times New Roman" w:cs="Times New Roman"/>
          <w:color w:val="000000"/>
          <w:sz w:val="27"/>
          <w:szCs w:val="27"/>
        </w:rPr>
        <w:t>текстах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начале земля была бесформенной и пустой, на поверхности Бездны была тьма, и Дух Божий двигался над водами.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Бог говорит: Да будет </w:t>
      </w:r>
      <w:proofErr w:type="gramStart"/>
      <w:r>
        <w:rPr>
          <w:rFonts w:ascii="Times New Roman" w:eastAsia="Times New Roman" w:hAnsi="Times New Roman" w:cs="Times New Roman"/>
          <w:color w:val="000000"/>
          <w:sz w:val="27"/>
          <w:szCs w:val="27"/>
        </w:rPr>
        <w:t>свет !</w:t>
      </w:r>
      <w:proofErr w:type="gramEnd"/>
      <w:r>
        <w:rPr>
          <w:rFonts w:ascii="Times New Roman" w:eastAsia="Times New Roman" w:hAnsi="Times New Roman" w:cs="Times New Roman"/>
          <w:color w:val="000000"/>
          <w:sz w:val="27"/>
          <w:szCs w:val="27"/>
        </w:rPr>
        <w:t xml:space="preserve"> И был свет, и отделил свет от тьмы.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Бог сказал </w:t>
      </w:r>
      <w:proofErr w:type="gramStart"/>
      <w:r>
        <w:rPr>
          <w:rFonts w:ascii="Times New Roman" w:eastAsia="Times New Roman" w:hAnsi="Times New Roman" w:cs="Times New Roman"/>
          <w:color w:val="000000"/>
          <w:sz w:val="27"/>
          <w:szCs w:val="27"/>
        </w:rPr>
        <w:t>тогда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Да будет между водами простор и да отделит он воды от вод.</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proofErr w:type="gramStart"/>
      <w:r>
        <w:rPr>
          <w:rFonts w:ascii="Times New Roman" w:eastAsia="Times New Roman" w:hAnsi="Times New Roman" w:cs="Times New Roman"/>
          <w:color w:val="000000"/>
          <w:sz w:val="27"/>
          <w:szCs w:val="27"/>
        </w:rPr>
        <w:t>Затем :</w:t>
      </w:r>
      <w:proofErr w:type="gramEnd"/>
      <w:r>
        <w:rPr>
          <w:rFonts w:ascii="Times New Roman" w:eastAsia="Times New Roman" w:hAnsi="Times New Roman" w:cs="Times New Roman"/>
          <w:color w:val="000000"/>
          <w:sz w:val="27"/>
          <w:szCs w:val="27"/>
        </w:rPr>
        <w:t xml:space="preserve"> да соберутся воды под небом в одно место и да покажется сухое.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Наконец на четвертый </w:t>
      </w:r>
      <w:proofErr w:type="gramStart"/>
      <w:r>
        <w:rPr>
          <w:rFonts w:ascii="Times New Roman" w:eastAsia="Times New Roman" w:hAnsi="Times New Roman" w:cs="Times New Roman"/>
          <w:color w:val="000000"/>
          <w:sz w:val="27"/>
          <w:szCs w:val="27"/>
        </w:rPr>
        <w:t>день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Да будут светила в просторе небесном."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Ценность этого текста очевидна, если перевести эзотерические термины на современные.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небытие бездны локально уступает место волнам, то есть основным частицам, а впоследствии и их сопутствующим волнам.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Наконец, светила, которые показали бы, что нет возможной путаницы между энергетическими волнами начала и появлением </w:t>
      </w:r>
      <w:proofErr w:type="gramStart"/>
      <w:r>
        <w:rPr>
          <w:rFonts w:ascii="Times New Roman" w:eastAsia="Times New Roman" w:hAnsi="Times New Roman" w:cs="Times New Roman"/>
          <w:color w:val="000000"/>
          <w:sz w:val="27"/>
          <w:szCs w:val="27"/>
        </w:rPr>
        <w:t>светил,то</w:t>
      </w:r>
      <w:proofErr w:type="gramEnd"/>
      <w:r>
        <w:rPr>
          <w:rFonts w:ascii="Times New Roman" w:eastAsia="Times New Roman" w:hAnsi="Times New Roman" w:cs="Times New Roman"/>
          <w:color w:val="000000"/>
          <w:sz w:val="27"/>
          <w:szCs w:val="27"/>
        </w:rPr>
        <w:t xml:space="preserve"> есть в момент конденсации космической энергии, создающей Солнце.Поэтому с научной точки зрения я проектирую этот локальный аспект создания нашей Солнечной системы, процесс, который, впрочем, </w:t>
      </w:r>
      <w:r>
        <w:rPr>
          <w:rFonts w:ascii="Times New Roman" w:eastAsia="Times New Roman" w:hAnsi="Times New Roman" w:cs="Times New Roman"/>
          <w:color w:val="000000"/>
          <w:sz w:val="27"/>
          <w:szCs w:val="27"/>
        </w:rPr>
        <w:lastRenderedPageBreak/>
        <w:t>идентичен, но в других точках пространства, другим галактическим системам, таким как конденсация сверхмалых частиц, то есть в виде энергии, вращающейся на себе.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своих предыдущих текстах я называл эти частицы фотонами, но с тех пор и во избежание путаницы мы будем называть их гравитонами, согласно принятой в настоящее время </w:t>
      </w:r>
      <w:proofErr w:type="gramStart"/>
      <w:r>
        <w:rPr>
          <w:rFonts w:ascii="Times New Roman" w:eastAsia="Times New Roman" w:hAnsi="Times New Roman" w:cs="Times New Roman"/>
          <w:color w:val="000000"/>
          <w:sz w:val="27"/>
          <w:szCs w:val="27"/>
        </w:rPr>
        <w:t>терминологии  (</w:t>
      </w:r>
      <w:proofErr w:type="gramEnd"/>
      <w:r>
        <w:rPr>
          <w:rFonts w:ascii="Times New Roman" w:eastAsia="Times New Roman" w:hAnsi="Times New Roman" w:cs="Times New Roman"/>
          <w:color w:val="000000"/>
          <w:sz w:val="27"/>
          <w:szCs w:val="27"/>
        </w:rPr>
        <w:t>M. M. Doligez) .</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фотон становится для продолжения текста группой частиц, сопровождаемых их волнами, в зависимости от их энергии.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Когда в тексте Бытия говорится о приращенной бездне, следует прочитать пустое пространство, локально предназначенное для размещения солнечной системы.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как мы увидим позже, я считаю, что Вселенная существовала всегда, причем понятие времени является антропоморфным. Я думаю, что космос всегда был более или менее населен частицами, проходящими через него с бесконечно большими скоростями в пустых пространствах конденсированной космической энергии.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заниматься изучением тяготения, то в первую очередь необходимо освободиться от понятия притяжения.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это первичная интерпретация, и повседневный опыт показывает нам, что мы словно притягиваемся к земле, и вся масса, брошенная в космос, падает.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в другой области мы видим, что, если поршень водяного насоса, как представляется, притягивает жидкость, это действие прекращается на высоте 10 метров, и при анализе мы понимаем, что это не притяжение, а нагнетание к основанию воды атмосферным давлением, которое может уравновешивать вес водной толщи только для равновесия между атмосферным давлением и весом воды.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образом,эффект притяжения во всех его аспектах должен быть сведен к эффекту внешнего давления, проявляющегося в результате дисбаланса между этим внешним давлением и тем, которое уменьшается каким-либо механизмом, между объектом, который кажется притягивающим, и тем, кто его притягивает.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веса тел, то, таким образом, представляется, что он возникает из давления пространства, действующего на атомы человеческого тела в результате локального энергетического под давлением.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конечном счете, атомы тела, препятствующие, можно думать о экранном эффекте. Мы полностью осознаем, что сильный ветер толкает нас в направлении своего направления, хотя этот ветер обычно невидим для наших глаз. Это ощущение дается нам напором ветра, его температурой, а иногда и из-за пыли, которую он несет.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осознаем существование элемента воздуха, наделяем его определенной степенью кинетической и тепловой энергии, для нас его физическая реальность не вызывает сомнений.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То же самое было бы, если бы, стоя на металлическом бункере, мы оказались под мощным вентилятором, проецирующим вертикальный воздушный поток на землю.</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Стоя на весах, наш вес был бы таким образом увеличен давлением воздуха.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Перенося этот механизм на гравитацию, мы видим, что притяжение может быть логически объяснено только потоком энергии, идущей из бесконечности и центростремительной направленности на планету, наше тело заставляя ее распространяться.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очевидно, далеки от понятий относительности.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долгое время физики рассматривали этот процесс, но потребовались релятивистские домыслы, чтобы превратить очень простую вещь в иррациональную конструкцию, вскоре принятую, причем человеческий разум склонен восхищаться тем, чего он не понимает.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 все же, если ветер и, следовательно, атмосфера проявляются к нам лишь косвенно, то не является ли это той энергией пространства, эффект гравитации которой является неоспоримым </w:t>
      </w:r>
      <w:proofErr w:type="gramStart"/>
      <w:r>
        <w:rPr>
          <w:rFonts w:ascii="Times New Roman" w:eastAsia="Times New Roman" w:hAnsi="Times New Roman" w:cs="Times New Roman"/>
          <w:color w:val="000000"/>
          <w:sz w:val="27"/>
          <w:szCs w:val="27"/>
        </w:rPr>
        <w:t>проявлением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разрозненные гравитоны, обстрелянные со всех сторон, уплотнились в привилегированную точку, то есть облако, которое должно было породить Солнце.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Гравитоны изначально не имели чистой энергии вне спиновой энергии, но под комбинированным влиянием конденсировавшего их давления и ударов от энергетических потоков космических частиц, поэтому образовалась своеобразная атмосфера ультра-микрочастиц с броуновскими колебаниями, точно подобными, но в бесконечно уменьшенном масштабе, атомному газу.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Текущий радиус этого облака можно оценить в 100 миллиардов километров. Таким образом, потребуется около 300 часов, чтобы пересечь его со скоростью света, как это официально разрешено. Впоследствии мы увидим, что это не совсем точно.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Такое облако может быть сферическим или эллипсоидальным. Давление частиц излучений, которые бомбардируют его из всех областей космоса, должно увеличиваться в соответствии с обратным квадратом расстояния до центра тяжести, что математически объясняется тем, что площадь концентрических сфер или эллипсоидов уменьшается в соответствии с обратным квадратом расстояния до центра.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Из-за этого, если внешнее космическое давление может быть относительно небольшим, оно будет значительно расти в центре тяжести, при этом плотность гравитонного газа возрастет в том же соотношении, следуя законам, идеального газа.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будем иметь во всех точках этой атмосферы локальное давление и температуру, которые, как мне кажется, соответствуют абсолютному 0 Кельвина, что в конечном итоге будет только температурой энергетического пространства, а не нижней границей температур.</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Следует отметить, что если этот 0 Кельвина соответствует, по нашему физическому масштабу, остановке молекулярных или атомных колебаний, то эта температура не может изменить собственное строение атома, электроны которого продолжали бы опоясывать ядро.</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абсолютное 0 является границей между температурами на квантовом уровне и новой градацией на субквантическом уровне.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Важно было уточнить, что понятие температуры относится только к колебательной энергии, а абсолютное 0-к молекулярной тишине.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Разумеется, нельзя войти в субквантический физический мир, не уточнив его размеры.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Либо действительно частицы размером в 10^-28 см и планетарной массой среднего порядка 10^30 тонн.</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Масса гравитона будет от 10^-60 до 10^-80 г-массы, что означает, что масса частиц помещается в среднем между планетарной массой и гравитонической массой, то есть в другой форме, что Гравитон-это частица, что частица-это планета. Совершенно очевидно, что физика гравитонической атмосферы должна быть столь же отличной от атомной физики, как и астрономия, и в этой области все предстоит обнаружить и измерить.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можно оценить некоторые особенности, вытекающие из морфологического аспекта.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Плотность и температура возрастают по мере приближения к центру, поэтому на этом уровне должен существовать максимум градиента порядка нескольких миллиардов градусов по нашей шкале.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давайте представим себе сферу газа, содержащегося в баллоне, </w:t>
      </w:r>
      <w:proofErr w:type="gramStart"/>
      <w:r>
        <w:rPr>
          <w:rFonts w:ascii="Times New Roman" w:eastAsia="Times New Roman" w:hAnsi="Times New Roman" w:cs="Times New Roman"/>
          <w:color w:val="000000"/>
          <w:sz w:val="27"/>
          <w:szCs w:val="27"/>
        </w:rPr>
        <w:t>например</w:t>
      </w:r>
      <w:proofErr w:type="gramEnd"/>
      <w:r>
        <w:rPr>
          <w:rFonts w:ascii="Times New Roman" w:eastAsia="Times New Roman" w:hAnsi="Times New Roman" w:cs="Times New Roman"/>
          <w:color w:val="000000"/>
          <w:sz w:val="27"/>
          <w:szCs w:val="27"/>
        </w:rPr>
        <w:t xml:space="preserve"> СО2, который мы будем сжимать симметрично, помещая этот баллон в воду, давление которой будет увеличиваться.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При определенном давлении и температуре газ CO2 будет </w:t>
      </w:r>
      <w:proofErr w:type="gramStart"/>
      <w:r>
        <w:rPr>
          <w:rFonts w:ascii="Times New Roman" w:eastAsia="Times New Roman" w:hAnsi="Times New Roman" w:cs="Times New Roman"/>
          <w:color w:val="000000"/>
          <w:sz w:val="27"/>
          <w:szCs w:val="27"/>
        </w:rPr>
        <w:t>сжижаться,испуская</w:t>
      </w:r>
      <w:proofErr w:type="gramEnd"/>
      <w:r>
        <w:rPr>
          <w:rFonts w:ascii="Times New Roman" w:eastAsia="Times New Roman" w:hAnsi="Times New Roman" w:cs="Times New Roman"/>
          <w:color w:val="000000"/>
          <w:sz w:val="27"/>
          <w:szCs w:val="27"/>
        </w:rPr>
        <w:t xml:space="preserve"> тепло.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Кто, следовательно, видим в этом механизме процесс создания Солнца и вытекающего оттуда всех космических Солнц, то есть своего рода сжижение гравитонной энергии в центре тяжести облака с эмиссией электромагнитного тепла.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Астрономы считают нормальным считать, что звездочка, испускающая каждую секунду тысячи кг своего вещества в виде лучистой энергии, на протяжении миллиардов лет сохраняет свой объем и энергию, и палеогеология в это верит.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Единственное действительное объяснение заключается в том, что существует порог между объемом солнца и объемом энергетической атмосферы, который устанавливает постоянное равновесие между двумя состояниями, тем самым сохраняя материализованную субстанцию энергии.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Правда, физики, и это принесло одному из них Нобелевскую премию, считают, что солнечная энергия обусловлена превращением водорода в гелий (цикл бете).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сожалею, что возражаю против Нобелевской премии, но позже я продемонстрирую, что энергия термоядерного синтеза-это очень точно энергия пространства, подавляемая кавитационными эффектами, причем молекула гелия занимает больший объем пространства, чем молекула водорода, и на этот счет у меня есть согласие неоспоримых научных авторитетов.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означает, что многие идеи, которые в настоящее время модны в физике, нуждаются в пересмотре.</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9"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СОЗДАНИЕ ПЛАНЕТ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Я подробно изложил в 1967 году свою концепцию рождения жизни и смерти планет Солнечной системы.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я вернусь к этой теме, то дополню ее несколькими наблюдениями, которые подтвердили мои предположения.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Звездная материя-это плазма, состоящая из электронов и ядер, материализованных сверхсильным давлением </w:t>
      </w:r>
      <w:proofErr w:type="gramStart"/>
      <w:r>
        <w:rPr>
          <w:rFonts w:ascii="Times New Roman" w:eastAsia="Times New Roman" w:hAnsi="Times New Roman" w:cs="Times New Roman"/>
          <w:color w:val="000000"/>
          <w:sz w:val="27"/>
          <w:szCs w:val="27"/>
        </w:rPr>
        <w:t>и  огромной</w:t>
      </w:r>
      <w:proofErr w:type="gramEnd"/>
      <w:r>
        <w:rPr>
          <w:rFonts w:ascii="Times New Roman" w:eastAsia="Times New Roman" w:hAnsi="Times New Roman" w:cs="Times New Roman"/>
          <w:color w:val="000000"/>
          <w:sz w:val="27"/>
          <w:szCs w:val="27"/>
        </w:rPr>
        <w:t xml:space="preserve"> температурой в результате фантастического выброса тепла из-за сжижения гравитонного или нейтринного газа внутри Солнца.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Радиоактивность </w:t>
      </w:r>
      <w:r>
        <w:rPr>
          <w:rFonts w:ascii="Times New Roman" w:eastAsia="Times New Roman" w:hAnsi="Times New Roman" w:cs="Times New Roman"/>
          <w:color w:val="000000"/>
          <w:sz w:val="27"/>
          <w:szCs w:val="27"/>
          <w:highlight w:val="yellow"/>
        </w:rPr>
        <w:t xml:space="preserve">(Излучение, </w:t>
      </w:r>
      <w:proofErr w:type="gramStart"/>
      <w:r>
        <w:rPr>
          <w:rFonts w:ascii="Times New Roman" w:eastAsia="Times New Roman" w:hAnsi="Times New Roman" w:cs="Times New Roman"/>
          <w:color w:val="000000"/>
          <w:sz w:val="27"/>
          <w:szCs w:val="27"/>
          <w:highlight w:val="yellow"/>
        </w:rPr>
        <w:t>любое ,тепловое</w:t>
      </w:r>
      <w:proofErr w:type="gramEnd"/>
      <w:r>
        <w:rPr>
          <w:rFonts w:ascii="Times New Roman" w:eastAsia="Times New Roman" w:hAnsi="Times New Roman" w:cs="Times New Roman"/>
          <w:color w:val="000000"/>
          <w:sz w:val="27"/>
          <w:szCs w:val="27"/>
          <w:highlight w:val="yellow"/>
        </w:rPr>
        <w:t>, радиодиапазон,свет)</w:t>
      </w:r>
      <w:r>
        <w:rPr>
          <w:rFonts w:ascii="Times New Roman" w:eastAsia="Times New Roman" w:hAnsi="Times New Roman" w:cs="Times New Roman"/>
          <w:color w:val="000000"/>
          <w:sz w:val="27"/>
          <w:szCs w:val="27"/>
        </w:rPr>
        <w:t>, как мне кажется, обусловлена уменьшением давления из космоса, а это максимальное на уровне Солнца, поэтому возможно, что количество элементов Менделеева там больше, чем на НАШЕЙ ПЛАНЕТЕ.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Точно так же число известных или неизвестных основных частиц должно быть гораздо выше, а химия солнечного атома должна быть чрезвычайно сложной.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изначально </w:t>
      </w:r>
      <w:proofErr w:type="gramStart"/>
      <w:r>
        <w:rPr>
          <w:rFonts w:ascii="Times New Roman" w:eastAsia="Times New Roman" w:hAnsi="Times New Roman" w:cs="Times New Roman"/>
          <w:color w:val="000000"/>
          <w:sz w:val="27"/>
          <w:szCs w:val="27"/>
        </w:rPr>
        <w:t>Солнечная  "</w:t>
      </w:r>
      <w:proofErr w:type="gramEnd"/>
      <w:r>
        <w:rPr>
          <w:rFonts w:ascii="Times New Roman" w:eastAsia="Times New Roman" w:hAnsi="Times New Roman" w:cs="Times New Roman"/>
          <w:color w:val="000000"/>
          <w:sz w:val="27"/>
          <w:szCs w:val="27"/>
        </w:rPr>
        <w:t>система" может быть представлена только огромным пузырем сверхтекучего газа гравитонов и нейтрино, который содержит в своем центре тяжести светящуюся сферу этого сжиженного газа, находящегося в нем под крайним давлением.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Другими словами, жидкое солнце плазмы окружено газовой атмосферой, которая простиралась бы до 100 миллиардов км, причем этот предел вряд ли был бы заметен.</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Давление и плотность этой атмосферы, начиная с низких значений, должны увеличиваться в зависимости от ее приближения к Солнцу, пока она не станет более или менее близкой к плотности материи звездного неба.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мы знаем по многочисленным опытам, что всякий раз, когда в природе существует «дыра», то есть место сближения, равновесие потоков не может долго сохраняться и возникает вихревой приводной механизм.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Так, в воронке или цилиндрическом резервуаре, просверленном отверстием у ее основания, вращается объем вытекающей жидкости, определяющий своего рода конус, место равновесия между гравитацией и центробежной силой, создаваемой движением.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На уровне Солнца и его атмосферы один и тот же механизм должен привести к тому же </w:t>
      </w:r>
      <w:proofErr w:type="gramStart"/>
      <w:r>
        <w:rPr>
          <w:rFonts w:ascii="Times New Roman" w:eastAsia="Times New Roman" w:hAnsi="Times New Roman" w:cs="Times New Roman"/>
          <w:color w:val="000000"/>
          <w:sz w:val="27"/>
          <w:szCs w:val="27"/>
        </w:rPr>
        <w:t>выводу :</w:t>
      </w:r>
      <w:proofErr w:type="gramEnd"/>
      <w:r>
        <w:rPr>
          <w:rFonts w:ascii="Times New Roman" w:eastAsia="Times New Roman" w:hAnsi="Times New Roman" w:cs="Times New Roman"/>
          <w:color w:val="000000"/>
          <w:sz w:val="27"/>
          <w:szCs w:val="27"/>
        </w:rPr>
        <w:t xml:space="preserve"> конденсация этой атмосферы от объема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до объема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эквивалентна потоку, вся система должна вращаться, создавая максимальную плоскость скорости, которая станет эклиптикой, и ось, проходящая через полюса Солнца.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из астрономических выводов мы знаем, что экватор Солнца имеет гораздо более высокую угловую скорость, чем его материя на полюсах, равную 4 км/с, и экстраполяцией мы можем признать, что окружающая его атмосфера также обладает вихревым движением практически синхронной скорости, как и в вихре жидкости, уменьшающейся в зависимости от расстояния.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Интересно сравнить этот механизм с тем, который наблюдается в жидкости, содержащей видимые тела во взвешенном состоянии и в котором быстро вращается сфера или лучше диск вокруг одного из ее диаметров.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этом случае возникает центробежный поток на плоскости, перпендикулярной оси вращающейся сферы, - поток, скорость которого очень близка к скорости Экватора вблизи подвижной, причем скорость уменьшается в зависимости от расстояния до нуля на определенном расстоянии.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это вытеснение вещества приводит к возврату на уровень вращающейся сферы, который осуществляется двумя полюсами.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сложный набор движений, который трудно перевести в уравнения, но который можно экстраполировать на уровне Солнца, то есть комплекс движений в трех измерениях.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представляется вполне логичным считать, что планеты имели солнечное происхождение в связи с катаклизмом в виде извержения, вытеснившего значительное количество плазмы.</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lastRenderedPageBreak/>
        <w:drawing>
          <wp:inline distT="0" distB="0" distL="0" distR="0">
            <wp:extent cx="4143375" cy="34480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3375" cy="344805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lang w:val="en-US"/>
        </w:rPr>
        <w:t> </w:t>
      </w:r>
      <w:r>
        <w:rPr>
          <w:rFonts w:ascii="Times New Roman" w:eastAsia="Times New Roman" w:hAnsi="Times New Roman" w:cs="Times New Roman"/>
          <w:b/>
          <w:bCs/>
          <w:color w:val="000000"/>
          <w:sz w:val="27"/>
          <w:szCs w:val="27"/>
        </w:rPr>
        <w:t>Рисунок. 24</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5353050" cy="15716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1571625"/>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25</w:t>
      </w:r>
      <w:r>
        <w:rPr>
          <w:rFonts w:ascii="Times New Roman" w:eastAsia="Times New Roman" w:hAnsi="Times New Roman" w:cs="Times New Roman"/>
          <w:b/>
          <w:bCs/>
          <w:color w:val="000000"/>
          <w:sz w:val="27"/>
          <w:szCs w:val="27"/>
        </w:rPr>
        <w:br/>
      </w:r>
      <w:r>
        <w:rPr>
          <w:rFonts w:ascii="Times New Roman" w:eastAsia="Times New Roman" w:hAnsi="Times New Roman" w:cs="Times New Roman"/>
          <w:color w:val="000000"/>
          <w:sz w:val="27"/>
          <w:szCs w:val="27"/>
        </w:rPr>
        <w:br/>
        <w:t>В этой связи я предлагаю читателю приобрести одну из этих гаджетов, состоящую из лампы, нагревающей комплекс  из двух веществ, помещенных в трубку свободно.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 холоде видимый элемент покрыт нижней частью трубки, но при нагревании он представляет собой воздушный шар, который надувается его основанием, т. е. грушевидной формой.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Постепенно грушевидная форма превращается в сферу, удерживаемую у основания растяжкой, которая резко обрывается.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разрыв, отделяющий сферу, ставшую совершенной, от ее основания, создает чрезвычайно поучительное явление в виде второй, гораздо меньшей сферы, которая слиплась в результате встречи вещества растяжения.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Мне кажется, это может объяснить образование таких спутников, как Луна.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Почему обе сферы отрываются от </w:t>
      </w:r>
      <w:proofErr w:type="gramStart"/>
      <w:r>
        <w:rPr>
          <w:rFonts w:ascii="Times New Roman" w:eastAsia="Times New Roman" w:hAnsi="Times New Roman" w:cs="Times New Roman"/>
          <w:color w:val="000000"/>
          <w:sz w:val="27"/>
          <w:szCs w:val="27"/>
        </w:rPr>
        <w:t>основания ?</w:t>
      </w:r>
      <w:proofErr w:type="gramEnd"/>
      <w:r>
        <w:rPr>
          <w:rFonts w:ascii="Times New Roman" w:eastAsia="Times New Roman" w:hAnsi="Times New Roman" w:cs="Times New Roman"/>
          <w:color w:val="000000"/>
          <w:sz w:val="27"/>
          <w:szCs w:val="27"/>
        </w:rPr>
        <w:t xml:space="preserve"> Это ясно, что удельная теплота двух веществ </w:t>
      </w:r>
      <w:proofErr w:type="gramStart"/>
      <w:r>
        <w:rPr>
          <w:rFonts w:ascii="Times New Roman" w:eastAsia="Times New Roman" w:hAnsi="Times New Roman" w:cs="Times New Roman"/>
          <w:color w:val="000000"/>
          <w:sz w:val="27"/>
          <w:szCs w:val="27"/>
        </w:rPr>
        <w:t>отличается ,хотя</w:t>
      </w:r>
      <w:proofErr w:type="gramEnd"/>
      <w:r>
        <w:rPr>
          <w:rFonts w:ascii="Times New Roman" w:eastAsia="Times New Roman" w:hAnsi="Times New Roman" w:cs="Times New Roman"/>
          <w:color w:val="000000"/>
          <w:sz w:val="27"/>
          <w:szCs w:val="27"/>
        </w:rPr>
        <w:t xml:space="preserve"> их плотность одинакова при холоде, ясно, что один из них </w:t>
      </w:r>
      <w:r>
        <w:rPr>
          <w:rFonts w:ascii="Times New Roman" w:eastAsia="Times New Roman" w:hAnsi="Times New Roman" w:cs="Times New Roman"/>
          <w:color w:val="000000"/>
          <w:sz w:val="27"/>
          <w:szCs w:val="27"/>
        </w:rPr>
        <w:lastRenderedPageBreak/>
        <w:t>должен стать менее плотным, следовательно, более легким и подниматься по архимедовскому эффекту.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мы перенесем этот механизм на уровень Солнца, то логично считать его безошибочным объяснением рождения планеты и одного или нескольких спутников.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планета рождается из вытеснения солнечного вещества, вызванного вращением Солнца и его атмосферы, купающейся в среде с плотностью, близкой к ее собственной.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необходимо изменить многие характеристики интенсивности гравитации на звездах и планетах и, в частности, скорости высвобождения, которые требуют введения архимедовых факторов.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таким образом планеты, солнечные спутники, втягиваются в общее вращение системы, то не только равновесие между Солнечным притяжением и центробежной силой их вращения определяет их траекторию. Таким образом, она становится комплексом между этими силами, к которым следует добавить привод среды и архимедовские эффекты между плотностью планет и плотностью среды, которая уменьшается в зависимости от удаленности.</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0"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 xml:space="preserve">ЗА или ПРОТИВ </w:t>
      </w:r>
      <w:proofErr w:type="gramStart"/>
      <w:r>
        <w:rPr>
          <w:rFonts w:ascii="Times New Roman" w:eastAsia="Times New Roman" w:hAnsi="Times New Roman" w:cs="Times New Roman"/>
          <w:b/>
          <w:bCs/>
          <w:color w:val="000000"/>
          <w:sz w:val="27"/>
          <w:szCs w:val="27"/>
        </w:rPr>
        <w:t>релятивизма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Мое намерение состоит в том, чтобы продемонстрировать ряд ошибок, которые компрометируют обоснованность релятивистских теорий, простительные ошибки могут быть в отношении физических реалий окружающей среды, но, как следствие, выходы из нашего местного энергетического градиента.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Эйнштейновская концепция гравитации на 100 % похожа на математика-геометра, но не имеет объяснительной ценности с точки зрения физики и ее применения.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Точно так же постулат ограничения межгалактических скоростей светом.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нашей космической среде, хотя она может быть допущена с некоторыми оговорками, она не может быть принята абсолютным образом вне этой границы, тем более узкой, перед космическими измерениями, и каждый день новые выводы опровергают ее.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Для космонавта прежде всего важно знать, совместима ли биология с этим пределом скорости, который априори навсегда закрывает двери Космоса и делает бессмысленными все теоретические работы в космонавтике.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никому не придет в голову отрицать, что для всех физических механизмов, связанных эффектами электромагнитных передач, мгновенность может быть только взглядом разума, и поэтому необходимо ввести коэффициент «С» скорости этой передачи в любую формулу, относящуюся к этим явлениям.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Это признается и принимается, большинство других релятивистских отношений ошибочны, потому что в них отсутствует непознаый Эйнштейном существенный фактор локального градиента энергии.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Жаль, что этот математик упустил еще более "относительную" теорию относительности, чем та, которую он создал, что позволило бы ему в настоящее время не только критиковать, потому что слишком часто противоречат фактам, но и подозревать в том, что он является причиной 50-летнего отставания в развитии науки.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это относительность как религия. Есть фанатики, так, например, теоретические расстояния, проведенные радиолокатором между Землей-Марсом и Венерой, доказали, что скорость света между Землей-Венерой была быстрее, чем между Землей-Марсом, поэтому было принято считать, что ошибка была вызвана тем, что скорость света между Землей-Венерой и Венерой была выше, чем между Землей-Марсом.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Астрономические измерения, однако, были точны, и мы скорректировали расстояния, вместо того чтобы признать изменчивость скорости "с".</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мы увидим, что логика была в пользу вариации, некоторые космические аспекты которой показывают, что она может достигать более чем в десять раз большей скорости относительно двойных звезд.</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эта глава в очередной раз является первостепенной и существенной, я не хотел бы оставлять ни малейших сомнений и намерен представить теорию относительности в обоих ее аспектах, чтобы сохранить хорошее и обрезать плохое.</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1"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РЕЛЯТИВИТИЗМ ПО ЭЙНШТЕЙНУ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Авторство относительности обычно приписывают Эйнштейну, несколько склонному забывать о своих предшественниках, в частности о Максвелле.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Действительно, считается, что именно опыт Майкельсона лежит в основе теории относительности. В действительности речь шла о гораздо более </w:t>
      </w:r>
      <w:proofErr w:type="gramStart"/>
      <w:r>
        <w:rPr>
          <w:rFonts w:ascii="Times New Roman" w:eastAsia="Times New Roman" w:hAnsi="Times New Roman" w:cs="Times New Roman"/>
          <w:color w:val="000000"/>
          <w:sz w:val="27"/>
          <w:szCs w:val="27"/>
        </w:rPr>
        <w:t>важном :</w:t>
      </w:r>
      <w:proofErr w:type="gramEnd"/>
      <w:r>
        <w:rPr>
          <w:rFonts w:ascii="Times New Roman" w:eastAsia="Times New Roman" w:hAnsi="Times New Roman" w:cs="Times New Roman"/>
          <w:color w:val="000000"/>
          <w:sz w:val="27"/>
          <w:szCs w:val="27"/>
        </w:rPr>
        <w:t xml:space="preserve"> "законы электромагнетизма, были непримиримы с классической механикой», и нужно было найти более адекватную формулировку.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нет никаких сомнений в том, что теория относительности оказалась причиной весьма конструктивного движения в физике. Однако нынешняя эволюция идей свидетельствует о том, что математика-это всего лишь очень ценный инструмент, который делает лишь то, что ему дано в качестве функции.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теория относительности, основанная на космическом теоретическом вакууме, не могла выявить энергетический пленум, который заполняет его с переменными градиентами, и основная ошибка заключается именно в экстраполировании и единообразии этого вакуума во всех точках Вселенной.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Правда, Эйнштейн силой вещей, однако, приписал ему искривления, но в этом как раз и заключается непостижимость мысли этого математика о том, что он рассматривал искривления в пустом пространстве вещества, поскольку он отрицал эфир.</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теория относительности, торжествующая над трансцендентной математикой, тем самым продемонстрировала ее слабость.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Четырехмерное пространство времени, если оно представляет в масштабе человеческих понятий замечательный синтез, тем не менее содержит в себе элемент, который относится скорее к человеческим субъективным ощущениям, чем к физической реальности.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Независимо от того, является ли время переменным, сжимается или расширяется, это кажется теоретическим, поскольку это не реальность, а математический оператор, изобретенный для целей причины.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Время является антропоморфным ощущением, а не физической реальностью, и поэтому его относительность представляется рефлексии самой сутью этого понятия.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теория Эйнштейна, построенная на двух ошибках, не может дать абсолютного объяснения физических законов во всех градиентах Вселенной, и это радует сверхсветовую астронавтику. Это открывает нам все великие врата Бесконечности, закрытые до сих пор сторонниками теории относительности.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я оставляю непримиримых фанатиков этой теории, которые по любопытной случайности-те самые, которые яростно отрицают реальность НЛО, ответственность за все систематические очернения всего, что предлагает нам природа для эволюции людей и их будущей науки. И я попытаюсь, обобщив ряд работ выдающихся физиков-нонконформистов, открыть сознание новым физическим реальностям.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 очень многих работ, которые регулярно пополняют досье по иску относительности, я приведу лишь те из двух авторов, один итальянский профессор Чинкис из Рима, а другой французский инженер Жан Дюбост.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Многие труды профессора Чинкиса написаны на итальянском и французском языках, и я отмечаю одно из последних под названием «Свет и Вселенная», которое датируется 1969 годом.</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2"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КРИТИКА РЕЛЯТИВИЗМА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Если это теория, которая глубоко повлияла на развитие идей в физике, то это теория относительности.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сильно критикуемая в ранние годы, когда ряд экспериментальных полупроверков перевернул мнение, теория относительности теперь признается в качестве евангельской истины в академических научных кругах.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И все же в настоящее время нет ничего более противоречивого, поскольку знаменитые демонстрации об аномалиях перигелия Меркурия или искривлении лучей света в непосредственной близости от небесного тела, даже слишком известная формула</w:t>
      </w:r>
      <w:r>
        <w:rPr>
          <w:rFonts w:ascii="Times New Roman" w:eastAsia="Times New Roman" w:hAnsi="Times New Roman" w:cs="Times New Roman"/>
          <w:color w:val="000000"/>
          <w:sz w:val="27"/>
          <w:szCs w:val="27"/>
        </w:rPr>
        <w:br/>
        <w:t xml:space="preserve">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MC</w:t>
      </w:r>
      <w:r>
        <w:rPr>
          <w:rFonts w:ascii="Times New Roman" w:eastAsia="Times New Roman" w:hAnsi="Times New Roman" w:cs="Times New Roman"/>
          <w:color w:val="000000"/>
          <w:sz w:val="27"/>
          <w:szCs w:val="27"/>
        </w:rPr>
        <w:t>^2 находят объяснение в научной логике до Эйнштейна.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Эта теория действительно основана на опыте Майкельсона, чья ошибочная интерпретация направила физику в странный логический путь, вне материальных реальностей.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Эйнштейн выдвинул постулат о том, что скорость света является непроходимым пределом всех скоростей во Вселенной, совершив монументальную ошибку, полагая, что пространство равномерно пусто и тождественно себе во всех точках космоса, кроме звезд и планет.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в теории относительности нет ни малейшего представления о ряде истин, то они действительны только в определенном энергетическом градиенте и во всяком случае могут быть объяснены самой структурой пространства в формальном противопоставлении релятивистским воззрениям.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подробно вернемся ко всем этим аспектам, но поскольку происхождение этой конструкции лежит в опыте Майкельсона, важно определить причины ошибок, которые были введены.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если наблюдатель бежит к источнику света, проходя через среду, несущую вибрации, ясно, что результирующая относительная скорость увеличивается, равняясь скорости волн плюс скорости движущегося наблюдателя.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результате наблюдатель получает большее количество вибраций в секунду, чем тот, который он получил бы в состоянии покоя.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Условие прохождения через вибрирующую среду имеет решающее значение. Действительно, если бы этот наблюдатель двигался одновременно со средой, (относительная) скорость света оставалась бы постоянной.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противном случае, если наблюдатель отходит от источника света, все еще перемещаясь в пределах вибрирующей среды, относительная скорость света уменьшается, и он попадает на меньшее количество вибраций, чем он получил бы неподвижно.</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На пределе, если бы его скорость была такой же, как у световых волн, он бы больше не видел их, так как двигался одновременно с ними.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Можно сказать, что для последнего наблюдателя скорость света равна нулю.</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Что может случиться, если он превысит эту </w:t>
      </w:r>
      <w:proofErr w:type="gramStart"/>
      <w:r>
        <w:rPr>
          <w:rFonts w:ascii="Times New Roman" w:eastAsia="Times New Roman" w:hAnsi="Times New Roman" w:cs="Times New Roman"/>
          <w:color w:val="000000"/>
          <w:sz w:val="27"/>
          <w:szCs w:val="27"/>
        </w:rPr>
        <w:t>скорость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Кажется, в первом приближении, что это позволит вернуться во времени, но с некоторыми оговорками.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Кроме скорости, значительно превышающей скорость света в два раза, видение прошлого может быть понято только на основе остановки, позволяющей волнам догнать наблюдателя, поскольку его постепенное замедление приведет к тому, что он присоединится к волнам уменьшающейся длины, представляющим, таким образом, прошлое в трудно мыслимом аспекте.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механизмы имеют совершенную аналогию в акустических явлениях, и в частности в отношении сверхзвуковых самолетов, звуковые волны которых могут быть вперед или назад от следующего самолета, летящего в дозвуковом или сверхзвуковом режиме, что еще раз демонстрирует идентичность звуковых и световых процессов вопреки релятивистским утверждениям и постулатам.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Исходя из этих экспериментальных данных, давайте рассуждать логически и подводить итоги: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наблюдатель приближается к источнику света или звука, частота излучения или звука увеличивается вместе с относительной скоростью света или звука.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И наоборот, если наблюдатель уходит, частота уменьшается одновременно с относительной скоростью.</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наблюдатель уходит с той же скоростью, что и волны, частота отменяется вместе с относительной скоростью.</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Наконец, для скорости, значительно превышающей скорость волны, и в соответствии с указанным процессом можно было бы вернуться во времени, хотя и в определенных пределах, поскольку тем временем энергия будет ухудшаться, но это еще одна проблема.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Здесь необходимо четко сформулированное замечание инженера Теодорико Чинкиса из Рима: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Действительно, во всех трактатах по физике говорится, что «если источник света приближается к наблюдателю или, что одно и то же, если наблюдатель приближается к источнику», и это </w:t>
      </w:r>
      <w:proofErr w:type="gramStart"/>
      <w:r>
        <w:rPr>
          <w:rFonts w:ascii="Times New Roman" w:eastAsia="Times New Roman" w:hAnsi="Times New Roman" w:cs="Times New Roman"/>
          <w:color w:val="000000"/>
          <w:sz w:val="27"/>
          <w:szCs w:val="27"/>
        </w:rPr>
        <w:t>неверно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Если источник приближается или отдаляется, цвет или тон меняется, но скорость остается неизменной, </w:t>
      </w:r>
      <w:proofErr w:type="gramStart"/>
      <w:r>
        <w:rPr>
          <w:rFonts w:ascii="Times New Roman" w:eastAsia="Times New Roman" w:hAnsi="Times New Roman" w:cs="Times New Roman"/>
          <w:color w:val="000000"/>
          <w:sz w:val="27"/>
          <w:szCs w:val="27"/>
        </w:rPr>
        <w:t>но</w:t>
      </w:r>
      <w:proofErr w:type="gramEnd"/>
      <w:r>
        <w:rPr>
          <w:rFonts w:ascii="Times New Roman" w:eastAsia="Times New Roman" w:hAnsi="Times New Roman" w:cs="Times New Roman"/>
          <w:color w:val="000000"/>
          <w:sz w:val="27"/>
          <w:szCs w:val="27"/>
        </w:rPr>
        <w:t xml:space="preserve"> если движется наблюдатель, меняется не только цвет или тон, но и скорость, и это, конечно, потому, что в отличие от релятивистов, отрицающих наличие распространяющей среды, эта среда существует как для света, так и для звука.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Соответственно: скорость света добавляется к скорости наблюдателя в вибрирующей среде.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Разумеется, это вполне обоснованное утверждение находится в открытой оппозиции официальной науке.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Эйнштейн действительно </w:t>
      </w:r>
      <w:proofErr w:type="gramStart"/>
      <w:r>
        <w:rPr>
          <w:rFonts w:ascii="Times New Roman" w:eastAsia="Times New Roman" w:hAnsi="Times New Roman" w:cs="Times New Roman"/>
          <w:color w:val="000000"/>
          <w:sz w:val="27"/>
          <w:szCs w:val="27"/>
        </w:rPr>
        <w:t>говорит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Скорость света не зависит от движения </w:t>
      </w:r>
      <w:proofErr w:type="gramStart"/>
      <w:r>
        <w:rPr>
          <w:rFonts w:ascii="Times New Roman" w:eastAsia="Times New Roman" w:hAnsi="Times New Roman" w:cs="Times New Roman"/>
          <w:color w:val="000000"/>
          <w:sz w:val="27"/>
          <w:szCs w:val="27"/>
        </w:rPr>
        <w:t>наблюдателя ;</w:t>
      </w:r>
      <w:proofErr w:type="gramEnd"/>
      <w:r>
        <w:rPr>
          <w:rFonts w:ascii="Times New Roman" w:eastAsia="Times New Roman" w:hAnsi="Times New Roman" w:cs="Times New Roman"/>
          <w:color w:val="000000"/>
          <w:sz w:val="27"/>
          <w:szCs w:val="27"/>
        </w:rPr>
        <w:t xml:space="preserve"> и в 1972 году любой, кто выражается иначе, является еретиком, достойным костра.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самом деле абсурдно, что один и тот же световой луч имеет одинаковую скорость для нескольких наблюдателей, движущихся относительно друг друга.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Совершенно демонстративный пример - бассейн, расположенный на палубе лодки.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корабль идет вперед или назад, скорость волн в бассейне остается одинаковой по отношению к неподвижному наблюдателю на корабле, у бассейна.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если наблюдатель, ставший пловцом, пересекает жидкие волны, скорость волн будет прибавляться к скорости наблюдателя.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опыт Майкельсона, лежащий в основе воззрений Эйнштейна, можно объяснить только приводом гравитационного поля, этакой энергетической суператмосферы, унесенной при вращении земли наравне с воздушной газовой атмосферой.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Очевидно, что острая проблема аберрации заключается в том, что астрономы вынуждены менять угол обзора своих телескопов с интервалом в 6 месяцев.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Очень простую картину явления можно представить ходьбой в дождливую погоду.</w:t>
      </w:r>
      <w:r>
        <w:rPr>
          <w:rFonts w:ascii="Times New Roman" w:eastAsia="Times New Roman" w:hAnsi="Times New Roman" w:cs="Times New Roman"/>
          <w:color w:val="000000"/>
          <w:sz w:val="27"/>
          <w:szCs w:val="27"/>
        </w:rPr>
        <w:br/>
      </w:r>
      <w:r>
        <w:rPr>
          <w:noProof/>
        </w:rPr>
        <w:drawing>
          <wp:inline distT="0" distB="0" distL="0" distR="0">
            <wp:extent cx="5934075" cy="3295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295650"/>
                    </a:xfrm>
                    <a:prstGeom prst="rect">
                      <a:avLst/>
                    </a:prstGeom>
                    <a:noFill/>
                    <a:ln>
                      <a:noFill/>
                    </a:ln>
                  </pic:spPr>
                </pic:pic>
              </a:graphicData>
            </a:graphic>
          </wp:inline>
        </w:drawing>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highlight w:val="yellow"/>
        </w:rPr>
        <w:t>(Рисунок из интернета,прим ред)</w:t>
      </w:r>
      <w:r>
        <w:rPr>
          <w:rFonts w:ascii="Times New Roman" w:eastAsia="Times New Roman" w:hAnsi="Times New Roman" w:cs="Times New Roman"/>
          <w:color w:val="000000"/>
          <w:sz w:val="27"/>
          <w:szCs w:val="27"/>
        </w:rPr>
        <w:br/>
        <w:t>Обычно дождь идет вертикально, но движение пешехода делает, по-видимому, это падение под углом к ​​вертикали.</w:t>
      </w:r>
      <w:r>
        <w:rPr>
          <w:rFonts w:ascii="Times New Roman" w:eastAsia="Times New Roman" w:hAnsi="Times New Roman" w:cs="Times New Roman"/>
          <w:color w:val="000000"/>
          <w:sz w:val="27"/>
          <w:szCs w:val="27"/>
        </w:rPr>
        <w:br/>
      </w:r>
      <w:r>
        <w:rPr>
          <w:rFonts w:ascii="Arial" w:hAnsi="Arial" w:cs="Arial"/>
          <w:color w:val="000000"/>
          <w:shd w:val="clear" w:color="auto" w:fill="FFFFFF"/>
        </w:rPr>
        <w:br/>
      </w:r>
      <w:r>
        <w:rPr>
          <w:rFonts w:ascii="Times New Roman" w:eastAsia="Times New Roman" w:hAnsi="Times New Roman" w:cs="Times New Roman"/>
          <w:color w:val="000000"/>
          <w:sz w:val="27"/>
          <w:szCs w:val="27"/>
        </w:rPr>
        <w:t>Этот механизм, примененный к Земле относительно лучей, исходящих от звезд, казалось бы, доказывает, что нет никакого эфира или, точнее, околоземной энергии.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По крайней мере, так было принято во времена Эйнштейна, поскольку это противоречие легло в основу теории относительности.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с тех пор идеи развивались, и многие теоретики доказали ошибочность рассуждений, поскольку было забыто, что Земля окружена своим полем, иначе более обширное солнечное поле вращается в свою сторону, имея солнце в качестве вращательного центра.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вращение происходит с угловой скоростью, равной скорости солнечного экватора на его уровне и уменьшающейся в зависимости от расстояния, что, конечно, требует полного пересмотра данных проблемы, а также почти всех взглядов астрономов.</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 самом деле, позже мы увидим, что, поскольку скорость распространения волн зависит от локальной плотности энергии этого солнечного поля, а не от релятивистской константы, все космические расстояния должны быть пересчитаны как в их реальных размерах, так и в том, как считать их в световых годах.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Оставаясь в стороне от темы, я полагаю, что могу утверждать, что если выход из солнечного поля может занять несколько часов при максимально достижимой скорости, то межгалактические переправы вне времени.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сами основы теории относительности являются ошибочными, никто не может без нежелания признать выводы, которые вытекают из них и критика которых заключается в том, что они сформулированы в духе абсолютной истины, которая бесспорно и заставила видного члена CNRS написать, что: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"Любое сообщение, не указывающее на относительность, будет выброшено в корзину без малейшего рассмотрения".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Почему так много </w:t>
      </w:r>
      <w:proofErr w:type="gramStart"/>
      <w:r>
        <w:rPr>
          <w:rFonts w:ascii="Times New Roman" w:eastAsia="Times New Roman" w:hAnsi="Times New Roman" w:cs="Times New Roman"/>
          <w:color w:val="000000"/>
          <w:sz w:val="27"/>
          <w:szCs w:val="27"/>
        </w:rPr>
        <w:t>Абсолюта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Похоже, что экспериментальные результаты достаточно подтверждают теоретические расчеты, чтобы теория относительности была признана научно обоснованной, но со времени Нью-Йоркского релятивистского Конгресса появились новые и новые концепции, которые привели к другим объяснительным процессам, столь же соблазнительным и полностью соответствующим картезианскому здравому смыслу.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не отрицаю, что в электромагнетизме отношения Максвелла нуждались в релятивистском подталкивании, но в физическом мире не может существовать никакого мгновенного действия на расстоянии, по крайней мере в энергетическом поле, и поэтому необходимо ввести скорость коэффициента передачи, то есть скорость в нашем энергетическом градиенте электромагнитных волн.</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вращения эллипса Меркурия, которое в свое время одержало победу над теорией, то выяснилось, что оно могло возникнуть из солнечной аномалии, не имеющей ничего общего с теорией относительности.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Что касается отклонения светового луча в окрестности поля тяготения, то это имеет смысл, поскольку это анизотропное пространство.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смещения спектральных линий туманностей, еще одного триумфа теории, то впоследствии мы увидим, что как теория расширения, так и все другие, связанные с космическими скоростями, должны быть пересмотрены на 100</w:t>
      </w:r>
      <w:proofErr w:type="gramStart"/>
      <w:r>
        <w:rPr>
          <w:rFonts w:ascii="Times New Roman" w:eastAsia="Times New Roman" w:hAnsi="Times New Roman" w:cs="Times New Roman"/>
          <w:color w:val="000000"/>
          <w:sz w:val="27"/>
          <w:szCs w:val="27"/>
        </w:rPr>
        <w:t>%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остается эквивалентность массы и энергии, и опять это очевидно. Таким образом, энергия, построенная по модели газа из частиц бесконечно малых, но реальных размеров, является материальной. С другой стороны, поскольку элементарные частицы создаются путем намотки на себя излучения, состоящего из микрочастицы и ее волны, мы прекрасно понимаем атомную энергию, которая возникает в результате цепного процесса распада.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Что касается гравитации, представить </w:t>
      </w:r>
      <w:proofErr w:type="gramStart"/>
      <w:r>
        <w:rPr>
          <w:rFonts w:ascii="Times New Roman" w:eastAsia="Times New Roman" w:hAnsi="Times New Roman" w:cs="Times New Roman"/>
          <w:color w:val="000000"/>
          <w:sz w:val="27"/>
          <w:szCs w:val="27"/>
        </w:rPr>
        <w:t>реальность ,</w:t>
      </w:r>
      <w:proofErr w:type="gramEnd"/>
      <w:r>
        <w:rPr>
          <w:rFonts w:ascii="Times New Roman" w:eastAsia="Times New Roman" w:hAnsi="Times New Roman" w:cs="Times New Roman"/>
          <w:color w:val="000000"/>
          <w:sz w:val="27"/>
          <w:szCs w:val="27"/>
        </w:rPr>
        <w:t xml:space="preserve"> если она была, она была преобразована Эйнштейном в изгибы виртуального пространства, материальность которого отрицается его автором, и я всегда был удивлен и глубоко поражен, услышав эту неправдоподобность, подтвержденную бывшей кафедрой выдающимися физиками.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Еще предстоит рассмотреть релятивистские предложения времени, тесно связанные, по Эйнштейну, с пространством и материей.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Возвращаясь еще раз к чисто абстрактному характеру времени, кажется, трудно найти в этом понятии физическую реальность вне циферблата часов или частоты атомных колебаний, если на то пошло, переменную.</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Конечно, если теория относительности пробудила разум к понятию механики нереального именно о времени вещь в высшей степени относительная, то и в этом отношении я уступлю ей некоторую ценность. Но, опять же, критика, которую я делаю для этой теории, заключается в том, что она приблизительно действительна только в энергетическом поле, то есть энергетическая атмосфера Солнца поддерживает волны и их локальную скорость в зависимости от переменной плотности этой энергии.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Что думать о времени между двумя солнечными системами или двумя галактиками в (относительно) пустом пространстве любого вещества и что может означать в этой среде волна и </w:t>
      </w:r>
      <w:proofErr w:type="gramStart"/>
      <w:r>
        <w:rPr>
          <w:rFonts w:ascii="Times New Roman" w:eastAsia="Times New Roman" w:hAnsi="Times New Roman" w:cs="Times New Roman"/>
          <w:color w:val="000000"/>
          <w:sz w:val="27"/>
          <w:szCs w:val="27"/>
        </w:rPr>
        <w:t>скорость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поскольку мы воспринимаем ряд галактик во всех точках космоса, кажется очевидным, что их излучения должны пересекать пространство независимо от его природы, но именно в форме и скорости, которые мало связаны с излучением волны + корпускулярным фотоном, чувствительным к человеческому глазу.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думаю, что возможно, что этот глаз ослеплен излучением, состоящим только из частиц без волны в пустом пространстве энергии (например, между нашим Солнцем и Альфой Центавра). Это гипотеза, поскольку химическая реакция сетчатки, возможно, более чувствительна к частичному элементу излучения, чем к его сопровождающей волне, но это футуристическая экспериментальная область.</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t>Подводя итог, отдадим Цезарю то, что есть Цезарю. В теории относительности есть ряд истин, банальных в настоящее время, но которые пятьдесят лет назад открыли глаза на необычные аспекты логических рассуждений в нереальном, и Эйнштейн соответствовал бы своей репутации, если бы он подтолкнул интуицию к тому, чтобы увидеть невидимое, то есть энергетическое строение Солнечной системы.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наша воздушная атмосфера едва заметна лишь потому, что человеческий глаз чувствителен лишь к совсем малому диапазону электромагнитных волн.</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Что же тогда говорить о еще более слабой энергетической атмосфере, еще более непроницаемой для наших органов чувств, помимо </w:t>
      </w:r>
      <w:proofErr w:type="gramStart"/>
      <w:r>
        <w:rPr>
          <w:rFonts w:ascii="Times New Roman" w:eastAsia="Times New Roman" w:hAnsi="Times New Roman" w:cs="Times New Roman"/>
          <w:color w:val="000000"/>
          <w:sz w:val="27"/>
          <w:szCs w:val="27"/>
        </w:rPr>
        <w:t>ощущения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все же перенесенос теории относительности от математического к реальному мог бы решить все проблемы, оставшиеся до сих пор нерешенными в сознании математиков, ибо тяготение в настоящее время кажется проблемой № 1 века.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Слишком многие физики, искаженные безжалостным официальным учением, еще не могут освободиться от этого карканья, чтобы созерцать природу в ее великолепной базовой простоте.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существует общий физический механизм, который управляет всей природой, но имеет разные вторичные аспекты в зависимости от ее уровня.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математическом трактате десятикратное увеличение давления разрешается простым умножением, но в реальном это десятикратное давление может глубоко изменить локальную атомную текстуру материи под давлением.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 все происходит, происходит в природе. Давление является общим </w:t>
      </w:r>
      <w:proofErr w:type="gramStart"/>
      <w:r>
        <w:rPr>
          <w:rFonts w:ascii="Times New Roman" w:eastAsia="Times New Roman" w:hAnsi="Times New Roman" w:cs="Times New Roman"/>
          <w:color w:val="000000"/>
          <w:sz w:val="27"/>
          <w:szCs w:val="27"/>
        </w:rPr>
        <w:t>явлением,но</w:t>
      </w:r>
      <w:proofErr w:type="gramEnd"/>
      <w:r>
        <w:rPr>
          <w:rFonts w:ascii="Times New Roman" w:eastAsia="Times New Roman" w:hAnsi="Times New Roman" w:cs="Times New Roman"/>
          <w:color w:val="000000"/>
          <w:sz w:val="27"/>
          <w:szCs w:val="27"/>
        </w:rPr>
        <w:t xml:space="preserve"> его последствия зависят от всех механизмов, имеющих отношение к более низкой или более высокой шкале.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бесконечно жаль, что Эйнштейн в свое время не осознал, что Вселенная пространства не однородна и что теория относительности не может быть полностью применима ко всем уровням космоса.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он должен был бы определить относительность относительности либо отделисть Фантазию от Реальности.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Неудивительно, что в этих условиях он сильно не смог сформулировать общую теорию относительности, поскольку в конечном итоге только единая конструкция энергетического поля, т. е. энергетической среды, позволит продемонстрировать, что изменения поля под вполне понятными влияниями могут определять гравитационные электрические, магнитные и мезонные поля, и все другие поля, которые физики с удовольствием обнаруживают и которые являются лишь степенями избыточного давления или разреженности или поляризации общего поля солнечной атмосферы, и характеристики которых различаются в зависимости от их удаленности.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Таким образом, формула Единого Поля представляется замечательной простотой и может быть перенесена путем экстраполяции гидродинамики, которая в настоящее время хорошо изучена наукой. Еще раз мы определим Солнечную систему или любую звездную систему как результат конденсации космической энергии в ее центре тяжести или максимальном давлении, поскольку гравитационные эффекты сложны, зависят от космического давления, которое возвращает энергию и материю к Солнцу. Это давление увеличивается пропорционально обратному поверхности, что эквивалентно тому, что результирующее притяжение является функцией квадратного обратного расстояния до центра тяжести и, конечно же, пропорционально массе.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 всех точках этого пространства видно, что направление сил давления центростремительно.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Можно возразить, что в газе, заключенном в сферу и находящемся под давлением, она постоянна и идентична во всех точках.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Как тогда объяснить эту аномалию среды, которая заставляет давление расти вместе с плотностью, что является </w:t>
      </w:r>
      <w:proofErr w:type="gramStart"/>
      <w:r>
        <w:rPr>
          <w:rFonts w:ascii="Times New Roman" w:eastAsia="Times New Roman" w:hAnsi="Times New Roman" w:cs="Times New Roman"/>
          <w:color w:val="000000"/>
          <w:sz w:val="27"/>
          <w:szCs w:val="27"/>
        </w:rPr>
        <w:t>обязательным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Объяснение этого состояния взаимным притяжением частиц удовлетворило бы немногих нынешних сторонников притяжения, поэтому надо рассматривать проблему в ее космическом, а не чисто локальном аспекте.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видели в предыдущей главе и, кстати, вернемся к ней, учитывая ее важность, что отношение Де Бройля C^2 = C'C</w:t>
      </w:r>
      <w:r>
        <w:rPr>
          <w:rFonts w:ascii="Times New Roman" w:hAnsi="Times New Roman" w:cs="Times New Roman"/>
          <w:i/>
          <w:iCs/>
          <w:sz w:val="27"/>
          <w:szCs w:val="27"/>
        </w:rPr>
        <w:t>"</w:t>
      </w:r>
      <w:r>
        <w:rPr>
          <w:rFonts w:ascii="Times New Roman" w:eastAsia="Times New Roman" w:hAnsi="Times New Roman" w:cs="Times New Roman"/>
          <w:color w:val="000000"/>
          <w:sz w:val="27"/>
          <w:szCs w:val="27"/>
        </w:rPr>
        <w:t>означало, что электромагнитный луч любой частоты может иметь два совершенно разных символа, то есть скорость частицы и скорость ее сопровождающей волны. Очевидно, что скорость одного стремится к 0, скорость другого стремится к бесконечности.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в то время как материальная частица, подобно сверхзвуковому самолету, не идет с той же скоростью, что и звук, который она порождает в воздушной среде, или как ракета, которая вне атмосферы не может сопровождаться акустическими волнами, а только электромагнитными волнами, сопутствующая волна не может существовать вне носителя, то есть субквантической или эфирной среды древних.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его скорость будет зависеть от давления и плотности среды.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Поэтому мы должны сделать вывод, что перед входом в гравитационное поле фотонные частицы прибывают со скоростью, которая теоретически может быть близка к бесконечности, </w:t>
      </w:r>
      <w:proofErr w:type="gramStart"/>
      <w:r>
        <w:rPr>
          <w:rFonts w:ascii="Times New Roman" w:eastAsia="Times New Roman" w:hAnsi="Times New Roman" w:cs="Times New Roman"/>
          <w:color w:val="000000"/>
          <w:sz w:val="27"/>
          <w:szCs w:val="27"/>
        </w:rPr>
        <w:t>То есть</w:t>
      </w:r>
      <w:proofErr w:type="gramEnd"/>
      <w:r>
        <w:rPr>
          <w:rFonts w:ascii="Times New Roman" w:eastAsia="Times New Roman" w:hAnsi="Times New Roman" w:cs="Times New Roman"/>
          <w:color w:val="000000"/>
          <w:sz w:val="27"/>
          <w:szCs w:val="27"/>
        </w:rPr>
        <w:t xml:space="preserve"> с чрезвычайно высокой энергией.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впрыскиваемая в конденсированную космическую энергию эта скорость будет уменьшаться в пользу той волны, которая </w:t>
      </w:r>
      <w:proofErr w:type="gramStart"/>
      <w:r>
        <w:rPr>
          <w:rFonts w:ascii="Times New Roman" w:eastAsia="Times New Roman" w:hAnsi="Times New Roman" w:cs="Times New Roman"/>
          <w:color w:val="000000"/>
          <w:sz w:val="27"/>
          <w:szCs w:val="27"/>
        </w:rPr>
        <w:t>будет появляться</w:t>
      </w:r>
      <w:proofErr w:type="gramEnd"/>
      <w:r>
        <w:rPr>
          <w:rFonts w:ascii="Times New Roman" w:eastAsia="Times New Roman" w:hAnsi="Times New Roman" w:cs="Times New Roman"/>
          <w:color w:val="000000"/>
          <w:sz w:val="27"/>
          <w:szCs w:val="27"/>
        </w:rPr>
        <w:t xml:space="preserve"> и которая будет становиться все больше и больше по мере приближения к центру, Солнцу, энергетическое давление будет увеличиваться, что соответствует законам скоростей волн.</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Таким образом, космическое гравитационное поле нашей Солнечной системы постоянно бомбардируется этими фотонами, частицами из бесконечности Вселенной, причем фотоны имеют характер не электромагнитной волны, а только снаряда.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Именно эта бомбардировка создает поступательную энергию гравитонов и соответственно поля, так как в отличие от стенки сферы, которая является лишь отражателем энергии газа, замедление фотонов частиц происходит постепенно по всей толщине сферы гравитонов, таким образом, сжимается постепенно.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Кто только видит в этом механизме объяснение космических лучей и необходимость изменения всех перспектив физической </w:t>
      </w:r>
      <w:proofErr w:type="gramStart"/>
      <w:r>
        <w:rPr>
          <w:rFonts w:ascii="Times New Roman" w:eastAsia="Times New Roman" w:hAnsi="Times New Roman" w:cs="Times New Roman"/>
          <w:color w:val="000000"/>
          <w:sz w:val="27"/>
          <w:szCs w:val="27"/>
        </w:rPr>
        <w:t>астрономии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непосредственным следствием этой точки зрения является то, что наша физика (в том числе и в ее релятивистском аспекте) приблизительно справедлива только в нашем энергетическом градиенте, то есть для Земли 150 миллионов км, ее расстояния до Солнца и немного ниже Юпитера, на 777 миллионов км.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Помимо новой планеты, которую, как считается, идентифицировали, физический аспект пространства должен быть изменчивым, а также точность дистанций от Земли до Плутона. И если Плутон теоретически находится на расстоянии 6 миллиардов км от Земли,то предел присутствия гравитонов должен составлять 100 миллиардов км.</w:t>
      </w:r>
      <w:r>
        <w:rPr>
          <w:rFonts w:ascii="Times New Roman" w:eastAsia="Times New Roman" w:hAnsi="Times New Roman" w:cs="Times New Roman"/>
          <w:color w:val="000000"/>
          <w:sz w:val="27"/>
          <w:szCs w:val="27"/>
        </w:rPr>
        <w:br/>
        <w:t xml:space="preserve"> (расчет на основе распада в обратном квадрате расстояний до Солнца).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Примечательно, что это расстояние преодолевается примерно за 100 часов со скоростью света релятивистов. Теоретическое расстояние до ближайшего Солнца, Альфа Центавра, требует четырех световых лет, прежде чем войти в энергетическую атмосферу этого другого нашего </w:t>
      </w:r>
      <w:proofErr w:type="gramStart"/>
      <w:r>
        <w:rPr>
          <w:rFonts w:ascii="Times New Roman" w:eastAsia="Times New Roman" w:hAnsi="Times New Roman" w:cs="Times New Roman"/>
          <w:color w:val="000000"/>
          <w:sz w:val="27"/>
          <w:szCs w:val="27"/>
        </w:rPr>
        <w:t>Солнца  соседа</w:t>
      </w:r>
      <w:proofErr w:type="gramEnd"/>
      <w:r>
        <w:rPr>
          <w:rFonts w:ascii="Times New Roman" w:eastAsia="Times New Roman" w:hAnsi="Times New Roman" w:cs="Times New Roman"/>
          <w:color w:val="000000"/>
          <w:sz w:val="27"/>
          <w:szCs w:val="27"/>
        </w:rPr>
        <w:t>, это дает нам аспект расстояния, разделяющего эти две системы.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 счастью, между этими двумя мирами существует только вакуум, (относительный) энергетический вакуум, в котором не может быть абсолютного предела скорости. Точно так же ракета, которая продолжает ускоряться после ее прохождения со сравнительно небольшой скоростью в атмосфере, может мчаться со скоростью, очень близкой к скорости света в межпланетной «пустоте».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этот аспект проблемы космонавтики завтрашнего дня позволяет нам надеяться на любую возможность расширения в видимой и невидимой Вселенной.</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3" style="width:1015.55pt;height:1.5pt" o:hrpct="0" o:hralign="center" o:hrstd="t" o:hr="t" fillcolor="#a0a0a0" stroked="f"/>
        </w:pic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lastRenderedPageBreak/>
        <w:t>РАСЧЕТ ЭНЕРГИИ В НАШЕМ ГРАДИЕНТЕ</w:t>
      </w:r>
      <w:r>
        <w:rPr>
          <w:rFonts w:ascii="Times New Roman" w:eastAsia="Times New Roman" w:hAnsi="Times New Roman" w:cs="Times New Roman"/>
          <w:b/>
          <w:bCs/>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теория относительности в ее действительных аспектах может быть только в нашем энергетическом пространственном градиенте.</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Понятно, что любое физическое или химическое явление зависит от скорости распространения полей, то есть света, но если она переменна, то эти же явления не могут воспроизводиться во всех пространственных градиентах одинаково, что резко противоречит теории относительности.</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Космическая механика, таким образом, бесконечно сложнее, чем предполагается, и в пустой среде энергии, следовательно, поддержки электромагнитных волн механизм такого рода должен быть полностью нарушен.</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Итак, если я могу выдвинуть эту гипотезу, то из небытия могли родиться те основные частицы, гравитоны, которые породили весь материализованный аспект космоса.</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Прежде чем отвергнуть это представление, я прошу некоторое время на размышление от читателя.</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будучи в состоянии вычислить космическую энергию в нашем градиенте, мы сможем экстраполировать во Вселенную. Но если с точки зрения пространственной необъятности наш градиент относительно невелик, то весьма вероятно, что значительные изменения станут чувствительными только за пределами Юпитера, чтобы дать измеримый порядок величин.</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 следует, однако, забывать, что измерения скорости света в планетарных астрономических пространствах продемонстрировали непостоянство скорости распространения, что заставило астрономов корректировать расстояния, а не подвергать сомнению священный догмат константы с, как мы видели.</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Для измерения градиента космической энергии в нашей среде требуется несколько методов, которые приводят к существенно согласованным результатам.</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Как мы показали из моих расчетов 1965 года, если допустить, что атомная потеря массы имеет архимедовское происхождение из-за кавитации, которая существует на уровне частиц, кинетическая энергия которых нагнетает пространство </w:t>
      </w:r>
      <w:proofErr w:type="gramStart"/>
      <w:r>
        <w:rPr>
          <w:rFonts w:ascii="Times New Roman" w:eastAsia="Times New Roman" w:hAnsi="Times New Roman" w:cs="Times New Roman"/>
          <w:color w:val="000000"/>
          <w:sz w:val="27"/>
          <w:szCs w:val="27"/>
        </w:rPr>
        <w:t>( энергия</w:t>
      </w:r>
      <w:proofErr w:type="gramEnd"/>
      <w:r>
        <w:rPr>
          <w:rFonts w:ascii="Times New Roman" w:eastAsia="Times New Roman" w:hAnsi="Times New Roman" w:cs="Times New Roman"/>
          <w:color w:val="000000"/>
          <w:sz w:val="27"/>
          <w:szCs w:val="27"/>
        </w:rPr>
        <w:t xml:space="preserve"> слияния ? )</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плотность, рассчитанная для элементов, например никеля, потеря массы которых по сравнению с атомным объемом является наибольшей, дает градиент порядка единицы, или около 10^14 джоулей в см^3 в энергетическом эквиваленте.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Однако это лишь приближение, поскольку кавитация дает лишь неполный вакуум.</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Поэтому мы должны рассмотреть более сложный расчет, основанный на мысли Анри Пуанкаре, который считал, </w:t>
      </w:r>
      <w:proofErr w:type="gramStart"/>
      <w:r>
        <w:rPr>
          <w:rFonts w:ascii="Times New Roman" w:eastAsia="Times New Roman" w:hAnsi="Times New Roman" w:cs="Times New Roman"/>
          <w:color w:val="000000"/>
          <w:sz w:val="27"/>
          <w:szCs w:val="27"/>
        </w:rPr>
        <w:t>что :</w:t>
      </w:r>
      <w:proofErr w:type="gramEnd"/>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"Стабильность атомных частиц можно было объяснить только на основе</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внешнего </w:t>
      </w:r>
      <w:proofErr w:type="gramStart"/>
      <w:r>
        <w:rPr>
          <w:rFonts w:ascii="Times New Roman" w:eastAsia="Times New Roman" w:hAnsi="Times New Roman" w:cs="Times New Roman"/>
          <w:color w:val="000000"/>
          <w:sz w:val="27"/>
          <w:szCs w:val="27"/>
        </w:rPr>
        <w:t>давления  пространства</w:t>
      </w:r>
      <w:proofErr w:type="gramEnd"/>
      <w:r>
        <w:rPr>
          <w:rFonts w:ascii="Times New Roman" w:eastAsia="Times New Roman" w:hAnsi="Times New Roman" w:cs="Times New Roman"/>
          <w:color w:val="000000"/>
          <w:sz w:val="27"/>
          <w:szCs w:val="27"/>
        </w:rPr>
        <w:t>».</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Это центростремительное давление делая компенсацию к центробежному</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из-за вращения энергии частицы. Физики назвали ее электростатической силой, что делает ее механизм таинственным , в то время как он очень прост.</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Очень просты также и связующие силы, хорошо не известные атомистам, заключающиеся в вытеснении энергетических элементов из космоса.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необходимо хорошо продумать творческий механизм частицы, возникшей из энергетического излучения.</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Фотон мощностью около 1 МэВ, то есть фотонная частица, сопровождаемая своей волной, прибывая на электромагнитное препятствие, подобно тому, как поток воды, натыкаясь на препятствие, создает два симметричных, но противоположных вихря, сам создаст два вихря в пространстве, в обратном направлении.</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известно, что электромагнитное излучение образуется колебанием электрического поля, создавая синхронную волну перпендикулярного ему магнитного поля.</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этих условиях понимают, что волнообразное электрическое поле вращается вокруг оси, тогда как магнитное поле становится колебанием, перпендикулярным плоскости вращения заряда. Чтобы сохранить образ двух водоворотов, мы являемся свидетелями создания частицы и античастицы, первая из которых остается стабильной, и это электрон, вторая имеет очень короткую жизнь, и это антиэлектрон.</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допустить, что скорость волны постоянна в интересующем нас градиенте, то энергия фотона, следовательно, обусловлена исключительно его частотой, и соответственно эта частота подскажет нам число оборотов в секунду создаваемой таким образом частицы.</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его стабильность будет установлена, когда центробежная сила, обеспечиваемая вращением, найдет уравновешивающий радиус, центростремительное давление пространства. Таким образом, эта взаимосвязь должна определять теоретический размер частиц всех видов, которые в настоящее время выявляются в лабораториях атомистов. Напомню, что в атомистике фотон + 1,02 МэВ дает позитон и негатон, как я только что выразился, причем позитон неустойчив. Более высокая энергия, + 931 МэВ, даст электрон и Протон.</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Исходя из вычисленных радиусов электрона и протона, нам будет легко</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определить градиент этого давления космической энергии на нашем космическом уровне.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lastRenderedPageBreak/>
        <w:drawing>
          <wp:inline distT="0" distB="0" distL="0" distR="0">
            <wp:extent cx="5353050" cy="3543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354330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lang w:val="en-US"/>
        </w:rPr>
        <w:t> </w:t>
      </w:r>
      <w:r>
        <w:rPr>
          <w:rFonts w:ascii="Times New Roman" w:eastAsia="Times New Roman" w:hAnsi="Times New Roman" w:cs="Times New Roman"/>
          <w:b/>
          <w:bCs/>
          <w:color w:val="000000"/>
          <w:sz w:val="27"/>
          <w:szCs w:val="27"/>
        </w:rPr>
        <w:t>Рисунок  26</w:t>
      </w:r>
      <w:r>
        <w:rPr>
          <w:rFonts w:ascii="Times New Roman" w:eastAsia="Times New Roman" w:hAnsi="Times New Roman" w:cs="Times New Roman"/>
          <w:b/>
          <w:bCs/>
          <w:color w:val="000000"/>
          <w:sz w:val="27"/>
          <w:szCs w:val="27"/>
        </w:rPr>
        <w:br/>
      </w:r>
      <w:r>
        <w:rPr>
          <w:rFonts w:ascii="Times New Roman" w:eastAsia="Times New Roman" w:hAnsi="Times New Roman" w:cs="Times New Roman"/>
          <w:noProof/>
          <w:color w:val="000000"/>
          <w:sz w:val="27"/>
          <w:szCs w:val="27"/>
        </w:rPr>
        <w:drawing>
          <wp:inline distT="0" distB="0" distL="0" distR="0">
            <wp:extent cx="4600575" cy="1647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1647825"/>
                    </a:xfrm>
                    <a:prstGeom prst="rect">
                      <a:avLst/>
                    </a:prstGeom>
                    <a:noFill/>
                    <a:ln>
                      <a:noFill/>
                    </a:ln>
                  </pic:spPr>
                </pic:pic>
              </a:graphicData>
            </a:graphic>
          </wp:inline>
        </w:drawing>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lang w:val="en-US"/>
        </w:rPr>
        <w:t> </w:t>
      </w:r>
      <w:r>
        <w:rPr>
          <w:rFonts w:ascii="Times New Roman" w:eastAsia="Times New Roman" w:hAnsi="Times New Roman" w:cs="Times New Roman"/>
          <w:b/>
          <w:bCs/>
          <w:color w:val="000000"/>
          <w:sz w:val="27"/>
          <w:szCs w:val="27"/>
        </w:rPr>
        <w:t>Рисунок 27</w:t>
      </w:r>
      <w:r>
        <w:rPr>
          <w:rFonts w:ascii="Times New Roman" w:eastAsia="Times New Roman" w:hAnsi="Times New Roman" w:cs="Times New Roman"/>
          <w:color w:val="000000"/>
          <w:sz w:val="27"/>
          <w:szCs w:val="27"/>
        </w:rPr>
        <w:br/>
        <w:t>Однако важно сделать замечание, и это заставляет нас вернуться к проблеме в ее основной сути.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видели, что излучение может обернуться вокруг себя в соответствии с правым или левым процессом, и в этих условиях частичный элемент, который я путаю с комплексом «заряд», имеет спин.</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спин, подчиняющийся законам кинематики, обязательно должен быть осью, перпендикулярной плоскости вращения или, точнее, плоскости электрического поля, и в этих условиях в зависимости от направления магнитного поля это вращение является правым или левым.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уже видели, что это расположение можно приравнять к некоему аэродинамическому эффекту Магнуса, результат которого будет центростремительным или центробежным. Таким образом, порожденные частицы будут либо расширениями, либо конденсацией гравитонной среды.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Разумеется, все эти процессы количественно и, следовательно, позволяют создавать частицы самых разнообразных энергий и измерений, что в настоящее время доказано.</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lastRenderedPageBreak/>
        <w:drawing>
          <wp:inline distT="0" distB="0" distL="0" distR="0">
            <wp:extent cx="3724275" cy="1885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4275" cy="188595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28</w:t>
      </w:r>
      <w:r>
        <w:rPr>
          <w:rFonts w:ascii="Times New Roman" w:eastAsia="Times New Roman" w:hAnsi="Times New Roman" w:cs="Times New Roman"/>
          <w:color w:val="000000"/>
          <w:sz w:val="27"/>
          <w:szCs w:val="27"/>
        </w:rPr>
        <w:br/>
        <w:t>Итак, какова точная величина давления пространства ?</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 логике оно должно быть средним между тем, которое вычисляется относительно размеров электрона и протона, поскольку в одном случае происходит расширение, а в другом сжатие пространства частиц.</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4"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lastRenderedPageBreak/>
        <w:br/>
        <w:t>РАСЧЕТ ДЛЯ ПРОТОНА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Электромагнитная волна, в фазе с собой, вращающаяся внутри протона, (энергетически сокращающаяся частица).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Протон имеет минимальный радиус 10^-13 см.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 равновесии между центробежной силой и внешним энергетическим давлением Р :</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038475" cy="11906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11906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Пусть Р равняется, максимум, 10^35 бар, для радиуса протона, равного минимуму в </w:t>
      </w:r>
      <w:r>
        <w:rPr>
          <w:rFonts w:ascii="Times New Roman" w:eastAsia="Times New Roman" w:hAnsi="Times New Roman" w:cs="Times New Roman"/>
          <w:color w:val="000000"/>
          <w:sz w:val="27"/>
          <w:szCs w:val="27"/>
        </w:rPr>
        <w:br/>
        <w:t xml:space="preserve">10^-13 см. Поэтому плотность энергии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было: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 10^35 эргов / см^3 = 10^28 джоулей / см</w:t>
      </w:r>
      <w:proofErr w:type="gramStart"/>
      <w:r>
        <w:rPr>
          <w:rFonts w:ascii="Times New Roman" w:eastAsia="Times New Roman" w:hAnsi="Times New Roman" w:cs="Times New Roman"/>
          <w:color w:val="000000"/>
          <w:sz w:val="27"/>
          <w:szCs w:val="27"/>
        </w:rPr>
        <w:t>3 .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Поскольку это значение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является максимальным и, конечно, приблизительным, мы можем принять значения от 10^21 джоулей / см^3 до 10^28 джоулей / см^</w:t>
      </w:r>
      <w:proofErr w:type="gramStart"/>
      <w:r>
        <w:rPr>
          <w:rFonts w:ascii="Times New Roman" w:eastAsia="Times New Roman" w:hAnsi="Times New Roman" w:cs="Times New Roman"/>
          <w:color w:val="000000"/>
          <w:sz w:val="27"/>
          <w:szCs w:val="27"/>
        </w:rPr>
        <w:t>3 .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энергия материальна, поскольку образуется из колеблющихся гравитонов, фантастическая масса космической среды, которую релятивисты до сих пор путали с вакуумом.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Хотя (относительный) вакуум, то есть пространство, существует, но везде или проявляется присутствие поля последнее занимает пустое пространство в виде различной энергетической среды, измененной по своей структуре и дающей различные известные электрические, магнитные, гравитационные и мезонические поля, как мы их проанализируем позже.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получаем следующие значения для трех основных составляющих энергии элементов.</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Масса в кубическом сантиметре электрона составляет 33 000 тонн, причем эта величина немного изменяется в зависимости от заданного радиуса частицы.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Масса гравитационной энергетической среды на своей стороне </w:t>
      </w:r>
      <w:proofErr w:type="gramStart"/>
      <w:r>
        <w:rPr>
          <w:rFonts w:ascii="Times New Roman" w:eastAsia="Times New Roman" w:hAnsi="Times New Roman" w:cs="Times New Roman"/>
          <w:color w:val="000000"/>
          <w:sz w:val="27"/>
          <w:szCs w:val="27"/>
        </w:rPr>
        <w:t>порядка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10 000 000-80 000 000 тонн на кубический сантиметр по моим расчетам, в зависимости от массы и соответствующих размеров, допустимых для протона и электрона.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 xml:space="preserve">Что касается плотности Протона, то она также зависит от этих оценок и порядка: </w:t>
      </w:r>
      <w:r>
        <w:rPr>
          <w:rFonts w:ascii="Times New Roman" w:eastAsia="Times New Roman" w:hAnsi="Times New Roman" w:cs="Times New Roman"/>
          <w:color w:val="000000"/>
          <w:sz w:val="27"/>
          <w:szCs w:val="27"/>
        </w:rPr>
        <w:br/>
        <w:t>400 000 000 т / см^3 .</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Поскольку гравитационное пространство приравнивается к газовой среде, аналогичной воздушной, мы заключаем, </w:t>
      </w:r>
      <w:proofErr w:type="gramStart"/>
      <w:r>
        <w:rPr>
          <w:rFonts w:ascii="Times New Roman" w:eastAsia="Times New Roman" w:hAnsi="Times New Roman" w:cs="Times New Roman"/>
          <w:color w:val="000000"/>
          <w:sz w:val="27"/>
          <w:szCs w:val="27"/>
        </w:rPr>
        <w:t>что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Электрон находится в состоянии архимедовой потери веса в этой атмосфере, его плотность ниже, чем у среды, в то время как более плотный Протон находится в состоянии тяготеющей массы в соответствии с нашими архимедовыми представлениями.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фактическая масса см^3 этих элементов вне гравитационной среды зависит от перемещенного объема, поэтому к сотенной массе электрона и протона следует добавить, по крайней мере, 10 000 000 </w:t>
      </w:r>
      <w:proofErr w:type="gramStart"/>
      <w:r>
        <w:rPr>
          <w:rFonts w:ascii="Times New Roman" w:eastAsia="Times New Roman" w:hAnsi="Times New Roman" w:cs="Times New Roman"/>
          <w:color w:val="000000"/>
          <w:sz w:val="27"/>
          <w:szCs w:val="27"/>
        </w:rPr>
        <w:t>тонн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10 030 000 для электрона и 410 000 000 т/cm^3 для протона.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 действительности, вопреки представлениям, принятым в настоящее время в атомистике, можно считать, что создание электрона и протона связано с идентичными энергиями, и доказательством этого будет то, что эти две частицы имеют одинаковый заряд.</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вот, именно вращение этого заряда происходит за счет фотона-генератора, который в зависимости от направления его вращения создаст отток космической энергии или конденсацию, то есть либо дыру, либо плотную материю.</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следующей главе мы увидим, что в отношении магнетизма механизмы притяжения или отталкивания статистически так же вероятны, как и другие, но следует заметить, что притягательное действие растет в зависимости от своего процесса, в то время как отталкивающее действие уменьшается. Именно по этой причине притягательный процесс преобладает над отталкивающим, и поэтому атомы сгущаются, а не отталкиваются друг от друга.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замечание с точки зрения частиц может, возможно, объяснить некоторые аспекты Гравитации и тот факт, что, хотя магнетизм является биполярным, гравитация экспериментально монополярна, хотя ничто не мешает представить себе отталкивающую область при определенных условиях.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оказываемся в присутствии частиц, имеющих магнитные полярности, но одни менее плотные, чем среда, а другие более плотные.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Почему однотипные отталкивают друг друга, а различные притягивают друг </w:t>
      </w:r>
      <w:proofErr w:type="gramStart"/>
      <w:r>
        <w:rPr>
          <w:rFonts w:ascii="Times New Roman" w:eastAsia="Times New Roman" w:hAnsi="Times New Roman" w:cs="Times New Roman"/>
          <w:color w:val="000000"/>
          <w:sz w:val="27"/>
          <w:szCs w:val="27"/>
        </w:rPr>
        <w:t>друга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Принято считать, что два электрона или два очень близких Протона затем бомбардируют друг друга ударами фотонов, что вызывает их отталкивание (работы М. М. Долигеса </w:t>
      </w:r>
      <w:r>
        <w:rPr>
          <w:rFonts w:ascii="Times New Roman" w:eastAsia="Times New Roman" w:hAnsi="Times New Roman" w:cs="Times New Roman"/>
          <w:color w:val="000000"/>
          <w:sz w:val="27"/>
          <w:szCs w:val="27"/>
        </w:rPr>
        <w:br/>
        <w:t>M. M. Doligez).</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эта гипотеза требует излучения энергии с обеих сторон, энергии, которая может быть восстановлена при приеме, что равнозначно признанию того, что электроны и протоны являются мощными и обладают собственной вибрационной частотой либо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t xml:space="preserve">для электрона = </w:t>
      </w:r>
      <w:r>
        <w:rPr>
          <w:rFonts w:ascii="Times New Roman" w:eastAsia="Times New Roman" w:hAnsi="Times New Roman" w:cs="Times New Roman"/>
          <w:color w:val="000000"/>
          <w:sz w:val="27"/>
          <w:szCs w:val="27"/>
        </w:rPr>
        <w:br/>
        <w:t>1,5 *10^23 Гц (= коэффициент С / 2</w:t>
      </w:r>
      <w:r>
        <w:rPr>
          <w:rFonts w:ascii="Times New Roman" w:eastAsia="Times New Roman" w:hAnsi="Times New Roman" w:cs="Times New Roman"/>
          <w:color w:val="000000"/>
          <w:sz w:val="27"/>
          <w:szCs w:val="27"/>
          <w:lang w:val="en-US"/>
        </w:rPr>
        <w:t>r</w:t>
      </w:r>
      <w:r>
        <w:rPr>
          <w:rFonts w:ascii="Times New Roman" w:eastAsia="Times New Roman" w:hAnsi="Times New Roman" w:cs="Times New Roman"/>
          <w:color w:val="000000"/>
          <w:sz w:val="27"/>
          <w:szCs w:val="27"/>
        </w:rPr>
        <w:t xml:space="preserve"> )</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эта частота, вероятно, резонансная, поскольку частота вращения электрического поля и его аналога магнитного поля </w:t>
      </w:r>
      <w:proofErr w:type="gramStart"/>
      <w:r>
        <w:rPr>
          <w:rFonts w:ascii="Times New Roman" w:eastAsia="Times New Roman" w:hAnsi="Times New Roman" w:cs="Times New Roman"/>
          <w:color w:val="000000"/>
          <w:sz w:val="27"/>
          <w:szCs w:val="27"/>
        </w:rPr>
        <w:t>составляет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*10^10 / 2</w:t>
      </w:r>
      <w:r>
        <w:rPr>
          <w:rFonts w:ascii="Times New Roman" w:hAnsi="Times New Roman" w:cs="Times New Roman"/>
          <w:sz w:val="27"/>
          <w:szCs w:val="27"/>
        </w:rPr>
        <w:t xml:space="preserve"> </w:t>
      </w:r>
      <w:r>
        <w:rPr>
          <w:rFonts w:ascii="Symbol" w:hAnsi="Symbol" w:cs="Symbol"/>
          <w:sz w:val="28"/>
          <w:szCs w:val="28"/>
        </w:rPr>
        <w:t></w:t>
      </w:r>
      <w:r>
        <w:rPr>
          <w:rFonts w:ascii="Symbol" w:hAnsi="Symbol" w:cs="Symbol"/>
          <w:sz w:val="28"/>
          <w:szCs w:val="28"/>
        </w:rPr>
        <w:t></w:t>
      </w:r>
      <w:r>
        <w:rPr>
          <w:rFonts w:ascii="Times New Roman" w:hAnsi="Times New Roman" w:cs="Times New Roman"/>
          <w:i/>
          <w:iCs/>
          <w:sz w:val="27"/>
          <w:szCs w:val="27"/>
        </w:rPr>
        <w:t xml:space="preserve">r </w:t>
      </w:r>
      <w:r>
        <w:rPr>
          <w:rFonts w:ascii="Times New Roman" w:hAnsi="Times New Roman" w:cs="Times New Roman"/>
          <w:sz w:val="27"/>
          <w:szCs w:val="27"/>
        </w:rPr>
        <w:t xml:space="preserve">= </w:t>
      </w:r>
      <w:r>
        <w:rPr>
          <w:rFonts w:ascii="Times New Roman" w:eastAsia="Times New Roman" w:hAnsi="Times New Roman" w:cs="Times New Roman"/>
          <w:color w:val="000000"/>
          <w:sz w:val="27"/>
          <w:szCs w:val="27"/>
        </w:rPr>
        <w:t>0,5 *10^23 гц</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Герц мы будем помнить, что порядок величины этой частоты соответствует значению, принятому в качестве реакции излучения с учетом того, что скорость: </w:t>
      </w:r>
      <w:r>
        <w:rPr>
          <w:rFonts w:ascii="Times New Roman" w:eastAsia="Times New Roman" w:hAnsi="Times New Roman" w:cs="Times New Roman"/>
          <w:color w:val="000000"/>
          <w:sz w:val="27"/>
          <w:szCs w:val="27"/>
        </w:rPr>
        <w:br/>
      </w:r>
      <w:r>
        <w:rPr>
          <w:rFonts w:ascii="Times New Roman" w:hAnsi="Times New Roman" w:cs="Times New Roman"/>
          <w:i/>
          <w:iCs/>
          <w:sz w:val="27"/>
          <w:szCs w:val="27"/>
        </w:rPr>
        <w:br/>
        <w:t xml:space="preserve">C </w:t>
      </w:r>
      <w:r>
        <w:rPr>
          <w:rFonts w:ascii="Times New Roman" w:hAnsi="Times New Roman" w:cs="Times New Roman"/>
          <w:sz w:val="27"/>
          <w:szCs w:val="27"/>
        </w:rPr>
        <w:t xml:space="preserve">= </w:t>
      </w:r>
      <w:r>
        <w:rPr>
          <w:rFonts w:ascii="Times New Roman" w:hAnsi="Times New Roman" w:cs="Times New Roman"/>
          <w:i/>
          <w:iCs/>
          <w:sz w:val="27"/>
          <w:szCs w:val="27"/>
        </w:rPr>
        <w:t xml:space="preserve">c </w:t>
      </w:r>
      <w:r>
        <w:rPr>
          <w:rFonts w:ascii="Times New Roman" w:hAnsi="Times New Roman" w:cs="Times New Roman"/>
          <w:sz w:val="27"/>
          <w:szCs w:val="27"/>
        </w:rPr>
        <w:t xml:space="preserve">sqrt </w:t>
      </w:r>
      <w:r>
        <w:rPr>
          <w:rFonts w:ascii="Times New Roman" w:hAnsi="Times New Roman" w:cs="Times New Roman"/>
          <w:i/>
          <w:iCs/>
          <w:sz w:val="27"/>
          <w:szCs w:val="27"/>
        </w:rPr>
        <w:t>K .</w:t>
      </w:r>
      <w:r>
        <w:rPr>
          <w:rFonts w:ascii="Symbol" w:hAnsi="Symbol" w:cs="Symbol"/>
          <w:sz w:val="28"/>
          <w:szCs w:val="28"/>
        </w:rPr>
        <w:t></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K - удельная индуктивная сила</w:t>
      </w:r>
      <w:r>
        <w:rPr>
          <w:rFonts w:ascii="Times New Roman" w:eastAsia="Times New Roman" w:hAnsi="Times New Roman" w:cs="Times New Roman"/>
          <w:color w:val="000000"/>
          <w:sz w:val="27"/>
          <w:szCs w:val="27"/>
        </w:rPr>
        <w:br/>
      </w:r>
      <w:r>
        <w:rPr>
          <w:rFonts w:ascii="Symbol" w:hAnsi="Symbol" w:cs="Symbol"/>
          <w:sz w:val="28"/>
          <w:szCs w:val="28"/>
        </w:rPr>
        <w:t></w:t>
      </w:r>
      <w:r>
        <w:rPr>
          <w:rFonts w:ascii="Times New Roman" w:eastAsia="Times New Roman" w:hAnsi="Times New Roman" w:cs="Times New Roman"/>
          <w:color w:val="000000"/>
          <w:sz w:val="27"/>
          <w:szCs w:val="27"/>
        </w:rPr>
        <w:t xml:space="preserve"> -коэффициент проницаемости среды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Следует отметить, что эта реакция излучения рассеивается в пространстве, и в этих условиях, поскольку электрон не может терять энергию, не исчезая, я предполагаю, что его энергия поддерживается энергией пространства.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 отражении очень странно, что частицы, образованные круговым излучением, сохраняют свою индивидуальность практически бесконечно без изменения этой устойчивости силами окружающей среды.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сумме энергетическая структура электрона, как и других стабильных частиц, идентична энергетической структуре атома или молекулы газа, температура которого поддерживается температурой окружающих его элементов.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Можно считать, что можно бесконечно черпать энергию, электрон или Протон, причем эта энергия возвращается ему практически неисчерпаемой космической энергией.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вернемся к интересующей нас проблеме, то есть к антигравитации электрона по принципу Архимеда.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Естественно, что притягательная и отталкивающая механика между протонами и электронами не может существовать вне энергетического поля, поскольку эти реакции являются архимедовыми и зависят от состояния локальной плотности энергии.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пробковый или свинцовый шар имеет положительную массу. Но в жидкой среде масса свинца остается положительной, но кажется отрицательной для пробки, так как в гравитационном поле реакция первого центростремительная, второго центробежная.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Таким образом, то же самое касается электрона и протона, массы которых являются положительными в изотропной среде, но которые реагируют в обратном направлении в электрическом поле. Соответственно плотность электрона меньше, чем гравитационного поля в поле такого типа.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возразят мне, разве опыты Милликана, предназначенные для определения заряда, не показали разницы, когда электрическое поле конденсатора было инвертировано. Позволю себе отсылать читателя к вычислению соотношения действия электрического и гравитационного поля относительно водорода, отношения порядка 10^</w:t>
      </w:r>
      <w:proofErr w:type="gramStart"/>
      <w:r>
        <w:rPr>
          <w:rFonts w:ascii="Times New Roman" w:eastAsia="Times New Roman" w:hAnsi="Times New Roman" w:cs="Times New Roman"/>
          <w:color w:val="000000"/>
          <w:sz w:val="27"/>
          <w:szCs w:val="27"/>
        </w:rPr>
        <w:t>36 .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Разумеется, этот эффект не мог появиться в ходе этих экспериментов и при одном заряде, но, как мы показали, для значительного заряда это было иначе.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Прежде чем приступать к изучению </w:t>
      </w:r>
      <w:proofErr w:type="gramStart"/>
      <w:r>
        <w:rPr>
          <w:rFonts w:ascii="Times New Roman" w:eastAsia="Times New Roman" w:hAnsi="Times New Roman" w:cs="Times New Roman"/>
          <w:color w:val="000000"/>
          <w:sz w:val="27"/>
          <w:szCs w:val="27"/>
        </w:rPr>
        <w:t>конденсатора,дегравитации</w:t>
      </w:r>
      <w:proofErr w:type="gramEnd"/>
      <w:r>
        <w:rPr>
          <w:rFonts w:ascii="Times New Roman" w:eastAsia="Times New Roman" w:hAnsi="Times New Roman" w:cs="Times New Roman"/>
          <w:color w:val="000000"/>
          <w:sz w:val="27"/>
          <w:szCs w:val="27"/>
        </w:rPr>
        <w:t xml:space="preserve"> которая проявилась благодаря комбинированным эффектам потери веса из за присутствия электронов и энергетического вакуума, который проявляется между электронами и протонами, вернемся еще раз к созданию частиц.</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действительно могу утверждать, и это видно на многих снимках (показывающих траекторию электрона и позитрона, начиная с одной и той же точки), что Протон является результатом преобразования положительного электрона из достаточного количества локализованной энергии, и это потому, что генерирующая частица, которую физики до сих пор называли зарядом, вращается в одном направлении для электрона и в обратном для Протона.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этот механизм, создающий центробежный электромагнитный Магнус для первого и центростремительный для второго, даст для одной и той же энергии "дыру" в пространстве или "сгусток</w:t>
      </w:r>
      <w:proofErr w:type="gramStart"/>
      <w:r>
        <w:rPr>
          <w:rFonts w:ascii="Times New Roman" w:eastAsia="Times New Roman" w:hAnsi="Times New Roman" w:cs="Times New Roman"/>
          <w:color w:val="000000"/>
          <w:sz w:val="27"/>
          <w:szCs w:val="27"/>
        </w:rPr>
        <w:t>" ,</w:t>
      </w:r>
      <w:proofErr w:type="gramEnd"/>
      <w:r>
        <w:rPr>
          <w:rFonts w:ascii="Times New Roman" w:eastAsia="Times New Roman" w:hAnsi="Times New Roman" w:cs="Times New Roman"/>
          <w:color w:val="000000"/>
          <w:sz w:val="27"/>
          <w:szCs w:val="27"/>
        </w:rPr>
        <w:t xml:space="preserve"> и таким образом, для одного и того же заряда мы будем иметь две совершенно разные частицы с точки зрения их (кажущейся) массы и их электромагнитных реакций.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 этого следует, что радиусы этих двух частиц, то есть радиусы вращения заряда, которые в настоящее время считаются идентичными, справедливо признав, что радиус электрона был вдвое больше, чем у протона, действительно должны быть разными. И именно по этой причине логически проведенный расчет плотности должен дать для электрона плотность, при см^3, 33000 тонн, а для Протона 400 000 000 тонн.</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крайнем </w:t>
      </w:r>
      <w:proofErr w:type="gramStart"/>
      <w:r>
        <w:rPr>
          <w:rFonts w:ascii="Times New Roman" w:eastAsia="Times New Roman" w:hAnsi="Times New Roman" w:cs="Times New Roman"/>
          <w:color w:val="000000"/>
          <w:sz w:val="27"/>
          <w:szCs w:val="27"/>
        </w:rPr>
        <w:t>случае ,</w:t>
      </w:r>
      <w:proofErr w:type="gramEnd"/>
      <w:r>
        <w:rPr>
          <w:rFonts w:ascii="Times New Roman" w:eastAsia="Times New Roman" w:hAnsi="Times New Roman" w:cs="Times New Roman"/>
          <w:color w:val="000000"/>
          <w:sz w:val="27"/>
          <w:szCs w:val="27"/>
        </w:rPr>
        <w:t xml:space="preserve"> если в первом приближении плотность электрона составляет 33 000 тонн в см^3, то плотность протона для того же объема должна быть в 1800 раз выше, или 60 000 000 тонн в см^3, но объемы различаются из-за механизма расширения-сокращения.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Напрашивается вывод, что масса частиц, таким образом, в основном зависит, с одной стороны, от внутренней энергии, которая должна быть вызвана заключенной волной, в фазе, определяющей спин, и, с другой стороны, от «массы пространства», которая приводится либо в расширение для электрона, либо в сжатие для Протона.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Итак, мы видим, что в зависимости от направления вращения какой-либо частицы при ее создании мы получим либо частицу с плотностью ниже средней, либо, наоборот, частицу с более высокой плотностью, и это является основой любого синтеза частиц.</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анализ полей доказывает, что если математически присвоить частице теоретический объем, то ее поле не имеет границ, и именно по этой причине группа электронов или протонов создает расширяющуюся или сжимающуюся среду пространства вокруг них, что в конечном итоге становится электрическим полем, которое, хотя и подчиняется закону квадратного обратного, не имеет абсолютного предела.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Остается прояснить проблему инерции.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Масса представляется прямым результатом локальной плотности энергии среды и плотности частиц. Отсюда следует, что инерция должна быть следствием этого, поскольку ускорение электрона в поле бесконечно легче, чем у Протона, тогда как основная энергия обеих частиц одинакова, то есть энергия фотона-генератора, разделенного на два (вопреки мнению </w:t>
      </w:r>
      <w:proofErr w:type="gramStart"/>
      <w:r>
        <w:rPr>
          <w:rFonts w:ascii="Times New Roman" w:eastAsia="Times New Roman" w:hAnsi="Times New Roman" w:cs="Times New Roman"/>
          <w:color w:val="000000"/>
          <w:sz w:val="27"/>
          <w:szCs w:val="27"/>
        </w:rPr>
        <w:t>атомистов !</w:t>
      </w:r>
      <w:proofErr w:type="gramEnd"/>
      <w:r>
        <w:rPr>
          <w:rFonts w:ascii="Times New Roman" w:eastAsia="Times New Roman" w:hAnsi="Times New Roman" w:cs="Times New Roman"/>
          <w:color w:val="000000"/>
          <w:sz w:val="27"/>
          <w:szCs w:val="27"/>
        </w:rPr>
        <w:t>).</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Архимедовская дегравитация, сопровождающаяся уменьшением инерции, хорошо вписывается в представления механики о смешении гравитации и инерции, и мы делаем вывод о том, что система дегравитации должна, таким образом, уменьшать свою инерцию в соответствии с прямой пропорциональностью.</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Можно ли рассматривать действительно отрицательную массу и отрицательную </w:t>
      </w:r>
      <w:proofErr w:type="gramStart"/>
      <w:r>
        <w:rPr>
          <w:rFonts w:ascii="Times New Roman" w:eastAsia="Times New Roman" w:hAnsi="Times New Roman" w:cs="Times New Roman"/>
          <w:color w:val="000000"/>
          <w:sz w:val="27"/>
          <w:szCs w:val="27"/>
        </w:rPr>
        <w:t>инерцию ?</w:t>
      </w:r>
      <w:proofErr w:type="gramEnd"/>
      <w:r>
        <w:rPr>
          <w:rFonts w:ascii="Times New Roman" w:eastAsia="Times New Roman" w:hAnsi="Times New Roman" w:cs="Times New Roman"/>
          <w:color w:val="000000"/>
          <w:sz w:val="27"/>
          <w:szCs w:val="27"/>
        </w:rPr>
        <w:t xml:space="preserve"> Это из области чисто математических спекуляций, но, возможно, возможно в области физических реальностей, что объясняет многое.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Архимедовый эффект воды не проникает в атомы облегченного тела, поэтому он не изменяет инерцию этого тела.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Проблема гравитонного газа имеет совершенно иной характер, поскольку поверхностный эффект, который является экраном в газообразных или жидких средах, больше не существует по отношению к энергетической жидкости, для которой вещество, уменьшенное до поля частиц (которые занимают ничтожный объем по сравнению с веществом), почти совершенно проницаем.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речь идет уже не об аэродинамической дорожке, а о простых взаимодействиях между колеблющимися полями частиц и полями гравитонов.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нам кажется, что мы находимся в сверхтекучей среде, причем поля совершенно податливы и деформируемы.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этих условиях можно составить представление о кинетической энергии, которая в конечном счете была бы лишь более или менее постоянной деформацией поступательных частиц и атомных полей в энергии.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надо видеть в архимедовском эффекте реакцию потери веса во всех направлениях.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Существует обычай видеть эффект Архимеда только в вертикальном направлении, применяемом к гравитации, но любая анизотропия </w:t>
      </w:r>
      <w:r>
        <w:rPr>
          <w:rFonts w:ascii="Times New Roman" w:eastAsia="Times New Roman" w:hAnsi="Times New Roman" w:cs="Times New Roman"/>
          <w:color w:val="000000"/>
          <w:sz w:val="27"/>
          <w:szCs w:val="27"/>
          <w:highlight w:val="yellow"/>
        </w:rPr>
        <w:t>(неоднородность)</w:t>
      </w:r>
      <w:r>
        <w:rPr>
          <w:rFonts w:ascii="Times New Roman" w:eastAsia="Times New Roman" w:hAnsi="Times New Roman" w:cs="Times New Roman"/>
          <w:color w:val="000000"/>
          <w:sz w:val="27"/>
          <w:szCs w:val="27"/>
        </w:rPr>
        <w:t xml:space="preserve"> энергетического поля должна определять идентичный эффект, следовательно, возможно ускорение, и это происходит для Электрона или Протона в электрическом поле, структура которого является анизобарным </w:t>
      </w:r>
      <w:r>
        <w:rPr>
          <w:rFonts w:ascii="Times New Roman" w:eastAsia="Times New Roman" w:hAnsi="Times New Roman" w:cs="Times New Roman"/>
          <w:color w:val="000000"/>
          <w:sz w:val="27"/>
          <w:szCs w:val="27"/>
          <w:highlight w:val="yellow"/>
        </w:rPr>
        <w:t>(зоной неоднородного давления)</w:t>
      </w:r>
      <w:r>
        <w:rPr>
          <w:rFonts w:ascii="Times New Roman" w:eastAsia="Times New Roman" w:hAnsi="Times New Roman" w:cs="Times New Roman"/>
          <w:color w:val="000000"/>
          <w:sz w:val="27"/>
          <w:szCs w:val="27"/>
        </w:rPr>
        <w:t xml:space="preserve"> пространственного давления.</w:t>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lang w:val="en-US"/>
        </w:rPr>
        <w:t> </w:t>
      </w:r>
      <w:r>
        <w:rPr>
          <w:rFonts w:ascii="Times New Roman" w:eastAsia="Times New Roman" w:hAnsi="Times New Roman" w:cs="Times New Roman"/>
          <w:color w:val="000000"/>
          <w:sz w:val="27"/>
          <w:szCs w:val="27"/>
        </w:rPr>
        <w:br/>
        <w:t>С другой стороны, нужно видеть в пространстве, что происходит, когда частица или набор частиц перемещается в энергетическом поле.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Колеблющееся поле, испускаемое любой частицей, излучается вокруг нее сферической прогрессией. Но в случае перемещения в среде, причем последняя фиксирована или находится в состоянии покоя, очевидно, что излучаемые волны станут яйцевидными, и их относительная частота ниже по течению будет выше их частоты вверх по течению до тех пор, пока (скорость частицы не будет такой же, как скорость распространения волны) частота ниже по течению не станет бесконечной, а частота выше по течению равна нулю (рис. 29).</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t xml:space="preserve"> </w:t>
      </w:r>
      <w:r>
        <w:rPr>
          <w:rFonts w:ascii="Times New Roman" w:eastAsia="Times New Roman" w:hAnsi="Times New Roman" w:cs="Times New Roman"/>
          <w:noProof/>
          <w:color w:val="000000"/>
          <w:sz w:val="27"/>
          <w:szCs w:val="27"/>
        </w:rPr>
        <w:drawing>
          <wp:inline distT="0" distB="0" distL="0" distR="0">
            <wp:extent cx="3571875" cy="17145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17145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Рисунок 29</w:t>
      </w:r>
      <w:r>
        <w:rPr>
          <w:rFonts w:ascii="Times New Roman" w:eastAsia="Times New Roman" w:hAnsi="Times New Roman" w:cs="Times New Roman"/>
          <w:color w:val="000000"/>
          <w:sz w:val="27"/>
          <w:szCs w:val="27"/>
        </w:rPr>
        <w:br/>
        <w:t>Именно так я считаю, что могу представить сокращение Лоренца и релятивистский принцип, который требует бесконечной энергии для достижения скорости света в определенном градиенте энергии.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очевидно, постулат, который опровергается аэродинамическими явлениями, связанными с преодолением звуковой стены.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математической точки зрения эта стена была непроходимой, и все же повседневный опыт доказывает, что реальность превосходит математический вымысел, и, соответственно, преодоление стены света, безусловно, возможно при определенной скорости распространения.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мы видели, эта скорость может быть больше, чем скорость распространения, если среда-носитель волны подвергается смещению, что является реальностью, оспариваемой релятивистами, но вполне оправданной логикой и опытом.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 всяком случае весьма показательно, что сумма масс составляющих водорода дает, в атоме-грамме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t>Протон 1,00758</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Электрон 0,000548</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1,008128-теоретическая плотность по отношению к воздуху,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1,008128 / 14,45 = 0,06974, тогда как практическая плотность составляет всего лишь 0,06947, то есть разница в 0,00027, и все же в практической плотности существуют два более тяжелых изотопа, которые мы не исключили для упрощения.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это доказывает демассирующий эффект, о котором атомисты, похоже, умолчали, в то время как он признан для изотопов </w:t>
      </w:r>
      <w:r>
        <w:rPr>
          <w:rFonts w:ascii="Times New Roman" w:eastAsia="Times New Roman" w:hAnsi="Times New Roman" w:cs="Times New Roman"/>
          <w:color w:val="000000"/>
          <w:sz w:val="27"/>
          <w:szCs w:val="27"/>
          <w:lang w:val="en-US"/>
        </w:rPr>
        <w:t>H</w:t>
      </w:r>
      <w:r>
        <w:rPr>
          <w:rFonts w:ascii="Times New Roman" w:eastAsia="Times New Roman" w:hAnsi="Times New Roman" w:cs="Times New Roman"/>
          <w:color w:val="000000"/>
          <w:sz w:val="27"/>
          <w:szCs w:val="27"/>
        </w:rPr>
        <w:t xml:space="preserve"> - и </w:t>
      </w:r>
      <w:r>
        <w:rPr>
          <w:rFonts w:ascii="Times New Roman" w:eastAsia="Times New Roman" w:hAnsi="Times New Roman" w:cs="Times New Roman"/>
          <w:color w:val="000000"/>
          <w:sz w:val="27"/>
          <w:szCs w:val="27"/>
          <w:lang w:val="en-US"/>
        </w:rPr>
        <w:t>H</w:t>
      </w:r>
      <w:r>
        <w:rPr>
          <w:rFonts w:ascii="Times New Roman" w:eastAsia="Times New Roman" w:hAnsi="Times New Roman" w:cs="Times New Roman"/>
          <w:color w:val="000000"/>
          <w:sz w:val="27"/>
          <w:szCs w:val="27"/>
        </w:rPr>
        <w:t>+.</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Закрывая эту главу, я считаю необходимым сказать, что единственное официальное объяснение того, что частицы отталкиваются друг от друга, состоит в том, что они бомбардируют себя фотонами. (Де Бройль).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думаю, что объяснение заключается в том, что в зависимости от сближения двух частиц их частота, поддерживаемая космической энергией, стремится к синхронности фаз, поэтому вызывает увеличение энергии между частицами, следовательно, отталкивание.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Обратный механизм будет происходить между частицами противоположного знака, следовательно, притяжение.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мне кажется логичным думать, что электрон является дырой, а Протон-сгустком в энергии, поэтому законы равновесия, главные в большинстве природных явлений, должны стремиться к равновесию, следовательно, к притяжению в двух формах, т. е. пустая частица, которая больше полной, «поглощает» последнюю и является нейтроном.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вполне логично и, кроме того, объясняет, что вакуум электрона, который частично заполняется полным Протоном, результирующая масса множества должна быть больше, при эквивалентном объеме.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Другая возможность - это, конечно, водород, то есть вращающийся вокруг протона электрон, который сохраняет в это время все свои демассивные характеристики.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Стоит вспомнить соответствующие массы этих конструкций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электрон = 0,000548 в атоме-грамм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Протон = 1,00758</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нейтрон = 1,00893</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водород = 1,008128</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Эти официальные числа не совсем соответствуют действительности и должны быть пересчитаны, но даже в их признанном </w:t>
      </w:r>
      <w:proofErr w:type="gramStart"/>
      <w:r>
        <w:rPr>
          <w:rFonts w:ascii="Times New Roman" w:eastAsia="Times New Roman" w:hAnsi="Times New Roman" w:cs="Times New Roman"/>
          <w:color w:val="000000"/>
          <w:sz w:val="27"/>
          <w:szCs w:val="27"/>
        </w:rPr>
        <w:t>и</w:t>
      </w:r>
      <w:proofErr w:type="gramEnd"/>
      <w:r>
        <w:rPr>
          <w:rFonts w:ascii="Times New Roman" w:eastAsia="Times New Roman" w:hAnsi="Times New Roman" w:cs="Times New Roman"/>
          <w:color w:val="000000"/>
          <w:sz w:val="27"/>
          <w:szCs w:val="27"/>
        </w:rPr>
        <w:t xml:space="preserve"> хотя и ошибочном аспекте они прекрасно демонстрируют точку зрения, которую я защищаю.</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присутствие электронов большего количества чем протоннов дает дегравитацию или потерю массы собственной массы, что я объясняю тем, что вращение электрона вокруг протона создает кавитационный эффект, дающий демассирующий архимедовый эффект.</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 действительности этот механизм гораздо сложнее, и ни один атомист в мире его еще не определил.</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действительно демассирование, по крайней мере, кажущееся, поскольку электрон и Протон сами по себе имеют положительную массу, но там, где проблема усложняется и требует очень точных вычислений, речь идет об архимедовом эффекте в сложной энергии гравитато-пондерального эффекта протона и анти-пондерального дегравитативного эффекта электрона, плотность которого меньше плотности среды, которую он перемещает.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Вся проблема антигравитации заключается в этом комплексе, который я оставляю математикам для вычисления значений и отношений.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только что видели, что электрон легче, чем тот же объем, который занимает космическая энергия, он находится в состоянии архимедовой дегравитации. Таким образом, он может быть отброшен астральным тяготением, в то время как более плотный Протон притягивается.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эффект слаб по сравнению с кулоновскими эффектами, и именно по этой причине электрон остается пленником протонов.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как представляется, некоторым из них удалось избежать этого притяжения, и можно было бы интерпретировать пояса Ван Аллена как космическое убежище электрон-газа, которое, таким образом, последовало бы за водородной атмосферой больших высот.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эта область будет местом равновесия между земными кулоновскими силами притягивания и архимедовскими </w:t>
      </w:r>
      <w:proofErr w:type="gramStart"/>
      <w:r>
        <w:rPr>
          <w:rFonts w:ascii="Times New Roman" w:eastAsia="Times New Roman" w:hAnsi="Times New Roman" w:cs="Times New Roman"/>
          <w:color w:val="000000"/>
          <w:sz w:val="27"/>
          <w:szCs w:val="27"/>
        </w:rPr>
        <w:t>силами</w:t>
      </w:r>
      <w:proofErr w:type="gramEnd"/>
      <w:r>
        <w:rPr>
          <w:rFonts w:ascii="Times New Roman" w:eastAsia="Times New Roman" w:hAnsi="Times New Roman" w:cs="Times New Roman"/>
          <w:color w:val="000000"/>
          <w:sz w:val="27"/>
          <w:szCs w:val="27"/>
        </w:rPr>
        <w:t xml:space="preserve"> воздействующими на электрон.</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 в чем же состоят кулоновские </w:t>
      </w:r>
      <w:proofErr w:type="gramStart"/>
      <w:r>
        <w:rPr>
          <w:rFonts w:ascii="Times New Roman" w:eastAsia="Times New Roman" w:hAnsi="Times New Roman" w:cs="Times New Roman"/>
          <w:color w:val="000000"/>
          <w:sz w:val="27"/>
          <w:szCs w:val="27"/>
        </w:rPr>
        <w:t>эффекты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Они проявляют отталкивание между частицами одинаковой плотности и притягательны между частицами разной плотности, одна выше, другая ниже, чем средняя.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представляется, что здесь существует механизм равновесия, алгебраическая сумма плотностей относительных масс, стремящаяся уравновесить локальную плотность среды.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Этот сложный механизм можно приблизить к опыту шариков с углекислым газом и водородом в комнате с </w:t>
      </w:r>
      <w:proofErr w:type="gramStart"/>
      <w:r>
        <w:rPr>
          <w:rFonts w:ascii="Times New Roman" w:eastAsia="Times New Roman" w:hAnsi="Times New Roman" w:cs="Times New Roman"/>
          <w:color w:val="000000"/>
          <w:sz w:val="27"/>
          <w:szCs w:val="27"/>
        </w:rPr>
        <w:t>воздухом ,</w:t>
      </w:r>
      <w:proofErr w:type="gramEnd"/>
      <w:r>
        <w:rPr>
          <w:rFonts w:ascii="Times New Roman" w:eastAsia="Times New Roman" w:hAnsi="Times New Roman" w:cs="Times New Roman"/>
          <w:color w:val="000000"/>
          <w:sz w:val="27"/>
          <w:szCs w:val="27"/>
        </w:rPr>
        <w:t xml:space="preserve"> на которую воздействует сильная вибрационная энергия.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видим, как воздушные шары с углекислым газом притягиваются друг к другу, а шары с водородом отталкиваются друг от друга.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два шарика, один с углекислым газом, другой с водородом, притягиваются или отталкиваются друг от друга в зависимости от того, что масса одного больше массы другого.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притяжение и отталкивание будут выполнять функции объема и плотности элементов в присутствии, когда эти элементы купаются в энергетической среде с промежуточной плотностью.</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Ясно, что в эксперименте с воздушными шарами с плотностью выше или ниже плотности вибрирующей энергетической среды более легкие элементы отталкиваются друг от друга, более тяжелые притягиваются.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между одним тяжелым элементом и другим легким притяжение или отталкивание зависит от количества того или иного элемента, т. е. будет притяжение, </w:t>
      </w:r>
      <w:proofErr w:type="gramStart"/>
      <w:r>
        <w:rPr>
          <w:rFonts w:ascii="Times New Roman" w:eastAsia="Times New Roman" w:hAnsi="Times New Roman" w:cs="Times New Roman"/>
          <w:color w:val="000000"/>
          <w:sz w:val="27"/>
          <w:szCs w:val="27"/>
        </w:rPr>
        <w:t>Если</w:t>
      </w:r>
      <w:proofErr w:type="gramEnd"/>
      <w:r>
        <w:rPr>
          <w:rFonts w:ascii="Times New Roman" w:eastAsia="Times New Roman" w:hAnsi="Times New Roman" w:cs="Times New Roman"/>
          <w:color w:val="000000"/>
          <w:sz w:val="27"/>
          <w:szCs w:val="27"/>
        </w:rPr>
        <w:t xml:space="preserve"> масса </w:t>
      </w:r>
      <w:r>
        <w:rPr>
          <w:rFonts w:ascii="Times New Roman" w:eastAsia="Times New Roman" w:hAnsi="Times New Roman" w:cs="Times New Roman"/>
          <w:color w:val="000000"/>
          <w:sz w:val="27"/>
          <w:szCs w:val="27"/>
          <w:lang w:val="en-US"/>
        </w:rPr>
        <w:t>CO</w:t>
      </w:r>
      <w:r>
        <w:rPr>
          <w:rFonts w:ascii="Times New Roman" w:eastAsia="Times New Roman" w:hAnsi="Times New Roman" w:cs="Times New Roman"/>
          <w:color w:val="000000"/>
          <w:sz w:val="27"/>
          <w:szCs w:val="27"/>
        </w:rPr>
        <w:t xml:space="preserve">2 больше, чем масса </w:t>
      </w:r>
      <w:r>
        <w:rPr>
          <w:rFonts w:ascii="Times New Roman" w:eastAsia="Times New Roman" w:hAnsi="Times New Roman" w:cs="Times New Roman"/>
          <w:color w:val="000000"/>
          <w:sz w:val="27"/>
          <w:szCs w:val="27"/>
          <w:lang w:val="en-US"/>
        </w:rPr>
        <w:t>H</w:t>
      </w:r>
      <w:r>
        <w:rPr>
          <w:rFonts w:ascii="Times New Roman" w:eastAsia="Times New Roman" w:hAnsi="Times New Roman" w:cs="Times New Roman"/>
          <w:color w:val="000000"/>
          <w:sz w:val="27"/>
          <w:szCs w:val="27"/>
        </w:rPr>
        <w:t>, и отталкивание в противном случае.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несмотря на признание того, что электроны отталкиваются друг от друга, представляется не вполне доказанным, что протоны делают то же самое, и в этих условиях представляется логичным приравнять притяжение между протоном и электроном к тому факту, что масса протона практически в 1800 раз больше массы электрона.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этот процесс объясняет отталкивание между электронами, он не может объяснить отталкивание между протонными массами, поэтому мы должны проанализировать этот механизм в другом духе, чем у классических физиков.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мы должны вернуться к синтезу частиц из фотона-генератора.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Что такое фотон в соответствии с квантовыми идеями ?</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Фотон-это, согласно физическому определению, зерно энергии, состоящее из частицы и сопровождающего ее волнового поезда </w:t>
      </w:r>
      <w:r>
        <w:rPr>
          <w:rFonts w:ascii="Times New Roman" w:eastAsia="Times New Roman" w:hAnsi="Times New Roman" w:cs="Times New Roman"/>
          <w:color w:val="000000"/>
          <w:sz w:val="27"/>
          <w:szCs w:val="27"/>
          <w:highlight w:val="yellow"/>
        </w:rPr>
        <w:t>(возмущения)</w:t>
      </w:r>
      <w:r>
        <w:rPr>
          <w:rFonts w:ascii="Times New Roman" w:eastAsia="Times New Roman" w:hAnsi="Times New Roman" w:cs="Times New Roman"/>
          <w:color w:val="000000"/>
          <w:sz w:val="27"/>
          <w:szCs w:val="27"/>
        </w:rPr>
        <w:t>.</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Длина волны составляет около 300 сантиметров, а ее энергия зависит от ее частоты.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Волновод состоит из двух перпендикулярных электрических и магнитных полей, причем магнитное колебание создается электрическим колебанием.</w:t>
      </w:r>
    </w:p>
    <w:p w:rsidR="00165EF0" w:rsidRDefault="00165EF0" w:rsidP="00165EF0">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Я уточняю, что, по моим представлениям, только электрическое поле обладает энергией, а магнитное поле-поляризацией пространства за счет электрического поля.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Оказывается, механизм не прост. Действительно, на волновой схеме видно, что существуют две правая или левая возможности максимума магнитно-индуцированной волны по отношению к максимуму электрической волны.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электрическая волна состоит из сжатия синусоидального расширения в соответствии с частотой фотона в плоскости и магнитного поля в поляризации гравитонов гравитационной энергии, то есть оси спинов этих частиц становятся параллельными друг другу.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Чтобы полностью понять механизм, необходимо наложить два графических процесса, которые, таким образом, дадут лучшее понимание.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 прохождении волны пространственная энергия оказывается сжатой в плоскости, скажем, вертикальной, но этот эффект приводит (в соответствии с моей теорией, что любая ускоренная частица помещает свою ось вращения параллельно направлению своего движения) к поляризации гравитонов, таким образом, пульсирующих вверх и вниз.</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наведенное магнитное поле будет перпендикулярно электрическому полю.</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Как объяснить распространение от ближнего к ближнему с локальной скоростью </w:t>
      </w:r>
      <w:proofErr w:type="gramStart"/>
      <w:r>
        <w:rPr>
          <w:rFonts w:ascii="Times New Roman" w:eastAsia="Times New Roman" w:hAnsi="Times New Roman" w:cs="Times New Roman"/>
          <w:color w:val="000000"/>
          <w:sz w:val="27"/>
          <w:szCs w:val="27"/>
        </w:rPr>
        <w:t>света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Чтобы понять это, мы должны взять в макроскопическом масштабе так называемое правило Флеминга.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Под воздействием колебаний фотонной частицы гравитонный "газ " отталкивается и в то же время поляризуется и в результате образуется движущая сила, обусловленная эффектом Магнуса и направленная в направлении, соответствующем эффекту. С другой стороны, </w:t>
      </w:r>
      <w:proofErr w:type="gramStart"/>
      <w:r>
        <w:rPr>
          <w:rFonts w:ascii="Times New Roman" w:eastAsia="Times New Roman" w:hAnsi="Times New Roman" w:cs="Times New Roman"/>
          <w:color w:val="000000"/>
          <w:sz w:val="27"/>
          <w:szCs w:val="27"/>
        </w:rPr>
        <w:t>когда  "</w:t>
      </w:r>
      <w:proofErr w:type="gramEnd"/>
      <w:r>
        <w:rPr>
          <w:rFonts w:ascii="Times New Roman" w:eastAsia="Times New Roman" w:hAnsi="Times New Roman" w:cs="Times New Roman"/>
          <w:color w:val="000000"/>
          <w:sz w:val="27"/>
          <w:szCs w:val="27"/>
        </w:rPr>
        <w:t>газ " возвращается в свое исходное состояние, происходит разворот спина и обратное направление, что снова дает то же значение для двигательной силы.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proofErr w:type="gramStart"/>
      <w:r>
        <w:rPr>
          <w:rFonts w:ascii="Times New Roman" w:eastAsia="Times New Roman" w:hAnsi="Times New Roman" w:cs="Times New Roman"/>
          <w:color w:val="000000"/>
          <w:sz w:val="27"/>
          <w:szCs w:val="27"/>
        </w:rPr>
        <w:t>Очевидно,что</w:t>
      </w:r>
      <w:proofErr w:type="gramEnd"/>
      <w:r>
        <w:rPr>
          <w:rFonts w:ascii="Times New Roman" w:eastAsia="Times New Roman" w:hAnsi="Times New Roman" w:cs="Times New Roman"/>
          <w:color w:val="000000"/>
          <w:sz w:val="27"/>
          <w:szCs w:val="27"/>
        </w:rPr>
        <w:t xml:space="preserve"> этот механизм, переносимый в масштабе транспортного средства, должен обеспечивать дегравитацию.</w:t>
      </w:r>
    </w:p>
    <w:p w:rsidR="00165EF0" w:rsidRDefault="00165EF0" w:rsidP="00165EF0">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Таким образом, колеблющееся электромагнитное поле должно позволить создать силу, опирающуюся на космическую среду.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представляется, что между электромагнитным колебанием фотонной частицы и ее поступлением в космическую среду должна существовать взаимность.</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Мы увидим, что связь между поступательной скоростью волн и частицы регулируется формулой Де Бройля </w:t>
      </w:r>
      <w:r>
        <w:rPr>
          <w:rFonts w:ascii="Times New Roman" w:eastAsia="Times New Roman" w:hAnsi="Times New Roman" w:cs="Times New Roman"/>
          <w:color w:val="000000"/>
          <w:sz w:val="27"/>
          <w:szCs w:val="27"/>
        </w:rPr>
        <w:br/>
        <w:t>C^2 = C’ C’’,</w:t>
      </w:r>
      <w:r>
        <w:rPr>
          <w:rFonts w:ascii="Times New Roman" w:eastAsia="Times New Roman" w:hAnsi="Times New Roman" w:cs="Times New Roman"/>
          <w:color w:val="000000"/>
          <w:sz w:val="27"/>
          <w:szCs w:val="27"/>
        </w:rPr>
        <w:br/>
        <w:t xml:space="preserve">C’- скорость волны, </w:t>
      </w:r>
      <w:r>
        <w:rPr>
          <w:rFonts w:ascii="Times New Roman" w:eastAsia="Times New Roman" w:hAnsi="Times New Roman" w:cs="Times New Roman"/>
          <w:color w:val="000000"/>
          <w:sz w:val="27"/>
          <w:szCs w:val="27"/>
        </w:rPr>
        <w:br/>
        <w:t>а C’’ - скорость частицы.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вся оптика должна быть пересчитана и переосмыслена.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Действительно, кажется, что в этом процессе происходит простой обмен энергией в сверхтекучей среде без инерции и, следовательно, сохранение энергии, излучаемой при вытеснении фотона электроном или любой другой частицей.</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5" style="width:1015.55pt;height:1.5pt" o:hrpct="0" o:hralign="center" o:hrstd="t" o:hr="t" fillcolor="#a0a0a0" stroked="f"/>
        </w:pic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lastRenderedPageBreak/>
        <w:t>ПОТЕРЯ ВЕСА ЭЛЕКТРОНОМ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Однако общее представление о демассивирующих, следовательно, антигравитационных эффектах можно получить, сравнив эффекты, создаваемые присутствием электронов или атомов, содержащих электроны в атомных синтезах.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Проблема является более сложной, потому что физики, неправильно понявшие ее и решившие пренебречь массой электрона, все вычисления с использованием постулированных данных являются лишь приблизительными.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Давайте вернемся к этому уже изложенному расчету, взяв официальные значения, взятые у Гейзенберга. Давайте вернемся к этому расчету более точно.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Теоретическая атомная </w:t>
      </w:r>
      <w:proofErr w:type="gramStart"/>
      <w:r>
        <w:rPr>
          <w:rFonts w:ascii="Times New Roman" w:eastAsia="Times New Roman" w:hAnsi="Times New Roman" w:cs="Times New Roman"/>
          <w:color w:val="000000"/>
          <w:sz w:val="27"/>
          <w:szCs w:val="27"/>
        </w:rPr>
        <w:t>масса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Протон 1,00758</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Электрон 0,000548</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Водород = 1,008128 или 1,00813</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плотность водорода составляет: 0,06947, что должно дать как атомную </w:t>
      </w:r>
      <w:proofErr w:type="gramStart"/>
      <w:r>
        <w:rPr>
          <w:rFonts w:ascii="Times New Roman" w:eastAsia="Times New Roman" w:hAnsi="Times New Roman" w:cs="Times New Roman"/>
          <w:color w:val="000000"/>
          <w:sz w:val="27"/>
          <w:szCs w:val="27"/>
        </w:rPr>
        <w:t>массу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0,06947 / 14,4 = 1,000368</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есть </w:t>
      </w:r>
      <w:proofErr w:type="gramStart"/>
      <w:r>
        <w:rPr>
          <w:rFonts w:ascii="Times New Roman" w:eastAsia="Times New Roman" w:hAnsi="Times New Roman" w:cs="Times New Roman"/>
          <w:color w:val="000000"/>
          <w:sz w:val="27"/>
          <w:szCs w:val="27"/>
        </w:rPr>
        <w:t>разница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1,00813-1,000368 = 0,007762</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Атомная масса водорода, таким образом, представляет собой потерю массы, за которую отвечает электрон, как его плотность меньше, чем энергия, так и его вращение вокруг протона, который создает кавитацию, поэтому архимедовый эффект.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Мы, конечно, знаем, что плотность водорода является суммой трех компонентов протиума-дейтерия-трития, но их соответствующая доля </w:t>
      </w:r>
      <w:proofErr w:type="gramStart"/>
      <w:r>
        <w:rPr>
          <w:rFonts w:ascii="Times New Roman" w:eastAsia="Times New Roman" w:hAnsi="Times New Roman" w:cs="Times New Roman"/>
          <w:color w:val="000000"/>
          <w:sz w:val="27"/>
          <w:szCs w:val="27"/>
        </w:rPr>
        <w:t>равна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протиум 999,8 на тысячу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дейтерий 0,2 на тысячу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тритий 0,000 000 007 тыс.</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наличие трития не может изменить расчеты и даже дейтерия.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это потеря массы для протиума только из-за сложного действия электрона.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Сравним теоретическую атомную массу Водорода и экспериментальную массу </w:t>
      </w:r>
      <w:proofErr w:type="gramStart"/>
      <w:r>
        <w:rPr>
          <w:rFonts w:ascii="Times New Roman" w:eastAsia="Times New Roman" w:hAnsi="Times New Roman" w:cs="Times New Roman"/>
          <w:color w:val="000000"/>
          <w:sz w:val="27"/>
          <w:szCs w:val="27"/>
        </w:rPr>
        <w:t>либо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1,00813-1,000368 = 0,007762</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то </w:t>
      </w:r>
      <w:proofErr w:type="gramStart"/>
      <w:r>
        <w:rPr>
          <w:rFonts w:ascii="Times New Roman" w:eastAsia="Times New Roman" w:hAnsi="Times New Roman" w:cs="Times New Roman"/>
          <w:color w:val="000000"/>
          <w:sz w:val="27"/>
          <w:szCs w:val="27"/>
        </w:rPr>
        <w:t>есть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0,07001-0,06947 = 0,00054</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сравнительные значения теоретических и реальных плотностей.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Довольно странно, что эта разница в плотности соответствует атомной массе </w:t>
      </w:r>
      <w:proofErr w:type="gramStart"/>
      <w:r>
        <w:rPr>
          <w:rFonts w:ascii="Times New Roman" w:eastAsia="Times New Roman" w:hAnsi="Times New Roman" w:cs="Times New Roman"/>
          <w:color w:val="000000"/>
          <w:sz w:val="27"/>
          <w:szCs w:val="27"/>
        </w:rPr>
        <w:t>электрона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только что сделали этот расчет на основе переменных значений в соответствии с авторами и теориями, которые их вдохновили, но я считаю, что имею право считать, что действие электрона приводит к потере массы, приписываемой силам связи и привязанной к естественной антигравитации электрона и его кинематике вокруг ядра.</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6" style="width:1015.55pt;height:1.5pt" o:hrpct="0" o:hralign="center" o:hrstd="t" o:hr="t" fillcolor="#a0a0a0" stroked="f"/>
        </w:pic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lastRenderedPageBreak/>
        <w:t>АНТИГРАВИАТЦИЯ КОНДЕНСАТОРА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 xml:space="preserve">Мы подсчитали, в соответствии с теорией Де Бройля и вычисляя ее двумя другими различными методами, что энергетический градиент в нашем соседнем пространстве составляет порядка 10^27 джоулей на см^3, который переводится в </w:t>
      </w:r>
      <w:proofErr w:type="gramStart"/>
      <w:r>
        <w:rPr>
          <w:rFonts w:ascii="Times New Roman" w:eastAsia="Times New Roman" w:hAnsi="Times New Roman" w:cs="Times New Roman"/>
          <w:color w:val="000000"/>
          <w:sz w:val="27"/>
          <w:szCs w:val="27"/>
        </w:rPr>
        <w:t>массу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10 000 000 тонн массы в см^3</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поскольку эфиргидродинамика подчиняется законам, идентичным законам гидродинамики, очевидно, что в гравитационном поле с плотностью 10^27 тонн в см^3 «дыра» в см^3 даст дегравитативный эффект 10 000 000 тонн, сила, направленная против силы тяжести.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проблема антигравитации, рассматриваемая с точки зрения гомологической аэростатизации, будет заключаться в создании в энергетической среде зоны меньшей плотности, которая, возможно, будет равна нулю.</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Проблема кажется априори очень трудной для решения. Однако, учитывая сходство действий между этими двумя средами, давайте посмотрим, каким способом можно получить в воздухе или в воде область относительного вакуума.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Либо цилиндр, в котором помещены два поршня, совершенно очевидно, </w:t>
      </w:r>
      <w:proofErr w:type="gramStart"/>
      <w:r>
        <w:rPr>
          <w:rFonts w:ascii="Times New Roman" w:eastAsia="Times New Roman" w:hAnsi="Times New Roman" w:cs="Times New Roman"/>
          <w:color w:val="000000"/>
          <w:sz w:val="27"/>
          <w:szCs w:val="27"/>
        </w:rPr>
        <w:t>что</w:t>
      </w:r>
      <w:proofErr w:type="gramEnd"/>
      <w:r>
        <w:rPr>
          <w:rFonts w:ascii="Times New Roman" w:eastAsia="Times New Roman" w:hAnsi="Times New Roman" w:cs="Times New Roman"/>
          <w:color w:val="000000"/>
          <w:sz w:val="27"/>
          <w:szCs w:val="27"/>
        </w:rPr>
        <w:t xml:space="preserve"> если с помощью стержней раздвинуть эти два поршня, он создаст вакуум воздуха или воды.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операция потребует работы, соответствующей объему выталкиваемого материала, умноженному на давление, и необходимо сохранить зазор, который это внешнее давление будет стремиться уменьшить.</w:t>
      </w:r>
      <w:r>
        <w:rPr>
          <w:rFonts w:ascii="Times New Roman" w:eastAsia="Times New Roman" w:hAnsi="Times New Roman" w:cs="Times New Roman"/>
          <w:color w:val="000000"/>
          <w:sz w:val="27"/>
          <w:szCs w:val="27"/>
        </w:rPr>
        <w:br/>
        <w:t>Однако, поскольку работа выполнена, для сдерживания потребуется только запирающее устройство, не затрачивающее никакого труда.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вес выбрасываемой воздушной или водяной жидкости создаст контрастный архимедовый эффект на систему, и для достаточного объема устройство будет подниматься против силы тяжести, настолько высоко, насколько это позволяет плотность среды, т. е. бесконечно, если его высота бесконечна и плотность всегда достаточна.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мы перенесем этот механизм на электродинамику, то сразу увидим, что в двух дисках, заряженных в противовес заряду, таким образом, в Притяжении, существует аналогичное устройство.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цилиндра для ограничения эффекта не существует, и в зависимости от расстояния между дисками притяжение увеличивается или уменьшается в зависимости от квадратного обратного расстояния.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обнаруживаем, что избыток электронов на одном диске и дефект электронов на другом определяют своего рода вакуум, который, как правило, заполняется внешним толчком пространства на дисках.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Правда, дегравитативная сила, полученная этим способом, невелика и соответствует весу вытесненной энергии, поэтому теоретически </w:t>
      </w:r>
      <w:proofErr w:type="gramStart"/>
      <w:r>
        <w:rPr>
          <w:rFonts w:ascii="Times New Roman" w:eastAsia="Times New Roman" w:hAnsi="Times New Roman" w:cs="Times New Roman"/>
          <w:color w:val="000000"/>
          <w:sz w:val="27"/>
          <w:szCs w:val="27"/>
        </w:rPr>
        <w:t>она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10^-13 грамм-вес для конденсатора одного Джоуля.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интересно провести эксперимент с воздушным конденсатором, состоящим из двух дисков по 2 дм^2 на расстоянии 15 см.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Для нагрузки от 50 до 100 кВт эффект облегчения бесконечно больше теоретического эффекта, поскольку он достигает при определенных условиях пяти граммов.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Разумеется, с тех пор, как я опубликовал в 1957-1958 годах эту теорию, во всем мире с одинаковым успехом проводились многочисленные эксперименты и различные опытные устройства, дающие лучшие результаты.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практике наилучший результат был получен с двумя горизонтальными дисками, самым широким у основания и самым узким наверху, причем последний был заряжен отрицательно.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Еще более заметный эффект возникает, если нижний диск заземлен тонким проводником.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Анализ механизма потери веса является сложным, и это понятно, поскольку результаты в конечном счете гораздо важнее, чем это предусмотрено теорией.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Аббат Нолет в 1750 году уже заметил, что очень легкие и заряженные металлические элементы удерживают равновесие в воздухе, казалось бы, бросая вызов гравитации, и он сообщает об этом в своих мемуарах.</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именно к архимедовскому дегравитативному эффекту электронов следует искать объяснение избыточной эффективности.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отрицательно заряженное тело должно быть легче тела с нехваткой электронов.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легко проверить на весах, несущих диски на конце изолирующего выступа.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не следует забывать, что заряд всегда индуцирует в своей окрестности поле противоположного знака, определяющее притяжение, и именно поэтому в эксперименте с диссимметричным горизонтальным конденсатором, когда плато вблизи Земли </w:t>
      </w:r>
      <w:proofErr w:type="gramStart"/>
      <w:r>
        <w:rPr>
          <w:rFonts w:ascii="Times New Roman" w:eastAsia="Times New Roman" w:hAnsi="Times New Roman" w:cs="Times New Roman"/>
          <w:color w:val="000000"/>
          <w:sz w:val="27"/>
          <w:szCs w:val="27"/>
        </w:rPr>
        <w:t>нейтрализуется ,дегравитативный</w:t>
      </w:r>
      <w:proofErr w:type="gramEnd"/>
      <w:r>
        <w:rPr>
          <w:rFonts w:ascii="Times New Roman" w:eastAsia="Times New Roman" w:hAnsi="Times New Roman" w:cs="Times New Roman"/>
          <w:color w:val="000000"/>
          <w:sz w:val="27"/>
          <w:szCs w:val="27"/>
        </w:rPr>
        <w:t xml:space="preserve"> эффект заряда является оптимальным и порядка пяти граммов на 150-200 кВт в зависимости от конденсатора.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Конечно, если бы можно было поддерживать нагрузку без потерь, эффект был бы </w:t>
      </w:r>
      <w:proofErr w:type="gramStart"/>
      <w:r>
        <w:rPr>
          <w:rFonts w:ascii="Times New Roman" w:eastAsia="Times New Roman" w:hAnsi="Times New Roman" w:cs="Times New Roman"/>
          <w:color w:val="000000"/>
          <w:sz w:val="27"/>
          <w:szCs w:val="27"/>
        </w:rPr>
        <w:t>постоянным,и</w:t>
      </w:r>
      <w:proofErr w:type="gramEnd"/>
      <w:r>
        <w:rPr>
          <w:rFonts w:ascii="Times New Roman" w:eastAsia="Times New Roman" w:hAnsi="Times New Roman" w:cs="Times New Roman"/>
          <w:color w:val="000000"/>
          <w:sz w:val="27"/>
          <w:szCs w:val="27"/>
        </w:rPr>
        <w:t xml:space="preserve"> бесплатная дегравитация, как водородный аэростат с совершенно герметичной оболочкой, оставалась бы в воздухе на неопределенный срок.</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 же самое было бы с горячим воздухом и противотермической оболочкой, но практическая проблема была бы более сложной.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На уровне энергетической атмосферы решение может быть идеально смоделировано на аэродинамическом механизме. Можно впрыскивать заряд на основе кинетически ускоренных энергий или гравитонов, что было бы эквивалентно теплому воздуху. Можно также использовать колебательные элементы меньшей массы, но эквивалентной энергии, то есть аналог водорода или гелия.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Гравитон, имеющий ничтожную массу порядка l0^-60 g-массу до 10^-80 g-массу, кажется, трудно заменить его еще более легким элементом (пока мы не знаем точного состава энергогравитонической среды). Но если в воздушной атмосфере можно надуть шар с тяжелым газом, таким как углекислый газ, доведенный до высокой температуры, то логично использовать самый легкий известный на сегодняшний день элемент, т. е. электрон, в качестве архимедова дегравитационного газа.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 следует забывать, что, согласно нашему представлению о базовых частицах, электрон - это разряжение эфира, то есть дыра в гравитационной энергии.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плотность электрона составляет 30 000 тонн см^3, в то время как тот же объем энергии весит 10 000 000 тонн, очевидно, что один см^3 электронов должен давать дегравитативный эффект 9 970 000 тонн, т. е. вес объема, который он перемещает за вычетом собственного веса.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 теоретически, но давайте посмотрим, что дает вычисление :</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Масса электрона равна 9* 10^-28 граммов, в 30 000 тонн электронов, или 1 см^3 электронов: 0,33* 10^38 электронов.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Один ампер эквивалентен току 6,2* 10^18 электронов в секунду, то есть заряд 1 кулона в секунду, это </w:t>
      </w:r>
      <w:proofErr w:type="gramStart"/>
      <w:r>
        <w:rPr>
          <w:rFonts w:ascii="Times New Roman" w:eastAsia="Times New Roman" w:hAnsi="Times New Roman" w:cs="Times New Roman"/>
          <w:color w:val="000000"/>
          <w:sz w:val="27"/>
          <w:szCs w:val="27"/>
        </w:rPr>
        <w:t>дает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5,3*10^18 кулонов или ампер-секунд.</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эта нагрузка, с точки зрения строгого архимедовского процесса, должна давать дегравитативный эффект </w:t>
      </w:r>
      <w:proofErr w:type="gramStart"/>
      <w:r>
        <w:rPr>
          <w:rFonts w:ascii="Times New Roman" w:eastAsia="Times New Roman" w:hAnsi="Times New Roman" w:cs="Times New Roman"/>
          <w:color w:val="000000"/>
          <w:sz w:val="27"/>
          <w:szCs w:val="27"/>
        </w:rPr>
        <w:t>от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10 000 000 - 30 000 = 9 970 000 тонн.</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Для упрощения расчета, учитывая неопределенность данных, допустим, </w:t>
      </w:r>
      <w:proofErr w:type="gramStart"/>
      <w:r>
        <w:rPr>
          <w:rFonts w:ascii="Times New Roman" w:eastAsia="Times New Roman" w:hAnsi="Times New Roman" w:cs="Times New Roman"/>
          <w:color w:val="000000"/>
          <w:sz w:val="27"/>
          <w:szCs w:val="27"/>
        </w:rPr>
        <w:t>что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5,3* 10^18 кулонов в секунду или ампер дает 10 000 000 тонн архимедовского эффекта дегравитации.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Или 530 миллиардов кулонов или ампер на тонну.</w:t>
      </w:r>
    </w:p>
    <w:p w:rsidR="00165EF0" w:rsidRDefault="00165EF0" w:rsidP="00165EF0">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000000"/>
          <w:sz w:val="27"/>
          <w:szCs w:val="27"/>
        </w:rPr>
        <w:t>Таким образом, этот расчет кажется априори неутешительным, но если мы до сих пор рассуждали об архимедовом статическом состоянии, то не следует забывать, что существует еще один способ создания дыры в жидкости.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 xml:space="preserve">Что такое вихрь, если не авторотация части жидкости, которая из-за простых или сложных центробежных сил будет определять разрежение в центре вращения, которая </w:t>
      </w:r>
      <w:r>
        <w:rPr>
          <w:rFonts w:ascii="Times New Roman" w:eastAsia="Times New Roman" w:hAnsi="Times New Roman" w:cs="Times New Roman"/>
          <w:color w:val="FF0000"/>
          <w:sz w:val="27"/>
          <w:szCs w:val="27"/>
        </w:rPr>
        <w:t>может доходить до локального вакуума.</w:t>
      </w:r>
    </w:p>
    <w:p w:rsidR="00165EF0" w:rsidRDefault="00165EF0" w:rsidP="00165EF0">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В результате этого приложения мы вращаем заряд вокруг оси так, чтобы он приближался к скорости света, и мы знаем, что электроны легко достигают его при относительно небольшой разности потенциалов ускорения.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Пусть это будет ТОР, в котором мы сделали атмосферный вакуум и в котором мы вращаем заряд.</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Давайте вернемся к предыдущему примеру, то есть к нагрузке 5,3* 10^18 кулонов, которые в статическом состоянии дали бы архимедовский дегравитативный </w:t>
      </w:r>
      <w:r>
        <w:rPr>
          <w:rFonts w:ascii="Times New Roman" w:eastAsia="Times New Roman" w:hAnsi="Times New Roman" w:cs="Times New Roman"/>
          <w:color w:val="000000"/>
          <w:sz w:val="27"/>
          <w:szCs w:val="27"/>
        </w:rPr>
        <w:br/>
        <w:t>эффект в 10 000 000 тонн.</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Или 530 миллиардов кулонов за тонну облегчения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обычное время заряд кулона в секунду, дающий ток в один ампер, будет производить ток : </w:t>
      </w:r>
      <w:r>
        <w:rPr>
          <w:rFonts w:ascii="Times New Roman" w:eastAsia="Times New Roman" w:hAnsi="Times New Roman" w:cs="Times New Roman"/>
          <w:color w:val="000000"/>
          <w:sz w:val="27"/>
          <w:szCs w:val="27"/>
        </w:rPr>
        <w:br/>
        <w:t>5 миллионов ампер в Торе 10 метров в окружности со скоростью, близкой к скорости света.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Однако мы видели, что с релятивистской точки зрения дегравитативный эффект во вращающемся конденсаторе представлен</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 раз антигравитация=</w:t>
      </w:r>
      <w:r>
        <w:rPr>
          <w:rFonts w:ascii="Times New Roman" w:eastAsia="Times New Roman" w:hAnsi="Times New Roman" w:cs="Times New Roman"/>
          <w:color w:val="000000"/>
          <w:sz w:val="27"/>
          <w:szCs w:val="27"/>
        </w:rPr>
        <w:br/>
        <w:t xml:space="preserve"> </w:t>
      </w:r>
      <w:r>
        <w:rPr>
          <w:rFonts w:ascii="Times New Roman" w:eastAsia="Times New Roman" w:hAnsi="Times New Roman" w:cs="Times New Roman"/>
          <w:noProof/>
          <w:color w:val="000000"/>
          <w:sz w:val="27"/>
          <w:szCs w:val="27"/>
        </w:rPr>
        <w:drawing>
          <wp:inline distT="0" distB="0" distL="0" distR="0">
            <wp:extent cx="2200275" cy="647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275" cy="6477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 xml:space="preserve"> - скорость света, эта формула демонстрирует, что дегравитация системы, следовательно, должна расти до бесконечности после прохождения через 0 в зависимости от того, стремится ли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к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Объяснение относительно простое, но необходимо вернуть в память результаты многих экспериментов по приводу эфира, то есть гравитонного газа движущейся материей.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Было установлено, что скорость света изменяется в потоке воды в зависимости от того, находится ли источник света ниже или выше по течению, поэтому гравитоническая среда приводится в движение потоком электронов или </w:t>
      </w:r>
      <w:proofErr w:type="gramStart"/>
      <w:r>
        <w:rPr>
          <w:rFonts w:ascii="Times New Roman" w:eastAsia="Times New Roman" w:hAnsi="Times New Roman" w:cs="Times New Roman"/>
          <w:color w:val="000000"/>
          <w:sz w:val="27"/>
          <w:szCs w:val="27"/>
        </w:rPr>
        <w:t>протонов</w:t>
      </w:r>
      <w:proofErr w:type="gramEnd"/>
      <w:r>
        <w:rPr>
          <w:rFonts w:ascii="Times New Roman" w:eastAsia="Times New Roman" w:hAnsi="Times New Roman" w:cs="Times New Roman"/>
          <w:color w:val="000000"/>
          <w:sz w:val="27"/>
          <w:szCs w:val="27"/>
        </w:rPr>
        <w:t xml:space="preserve"> или быстро вращающимся металлическим паром.</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Были сделаны измерения, которые показали эффект Френеля-Физо, в подвижной воде.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скорость света в воде составляет 225 000 км/С, она изменяется в большей или меньшей степени в потоке воды.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изменение составляет около половины скорости воды или 5 метров в секунду для течения 11 метров в секунду.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Если мы допустим, что логично, что скорость света постоянна в определенной среде в состоянии покоя, но изменяется в том же направлении, что и движение, то это означает, что его опора приводится в движение.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вращающаяся протонная или плазменная электронная материя приводит в движение среду, в которой она купается.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Правда, эксперименты доказывают, что эти перемещения составляют порядка 50% от скорости этой среды. Но поскольку никаких экспериментов на сверхсветовых скоростях не проводилось, экстраполировать трудно. </w:t>
      </w:r>
      <w:r>
        <w:rPr>
          <w:rFonts w:ascii="Times New Roman" w:eastAsia="Times New Roman" w:hAnsi="Times New Roman" w:cs="Times New Roman"/>
          <w:color w:val="000000"/>
          <w:sz w:val="27"/>
          <w:szCs w:val="27"/>
        </w:rPr>
        <w:br/>
      </w:r>
      <w:r>
        <w:rPr>
          <w:rFonts w:ascii="Arial" w:hAnsi="Arial" w:cs="Arial"/>
          <w:color w:val="000000"/>
        </w:rPr>
        <w:br/>
      </w:r>
      <w:r>
        <w:rPr>
          <w:rFonts w:ascii="Times New Roman" w:eastAsia="Times New Roman" w:hAnsi="Times New Roman" w:cs="Times New Roman"/>
          <w:color w:val="000000"/>
          <w:sz w:val="27"/>
          <w:szCs w:val="27"/>
        </w:rPr>
        <w:t>Однако вероятно, что если среда движется со скоростью света, скорость захваченных волн будет на 50% больше, или 450 000 км / с.</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(Надо бы проверить).</w:t>
      </w:r>
      <w:r>
        <w:rPr>
          <w:rFonts w:ascii="Arial" w:hAnsi="Arial" w:cs="Arial"/>
          <w:color w:val="000000"/>
        </w:rPr>
        <w:t xml:space="preserve"> </w:t>
      </w:r>
      <w:r>
        <w:rPr>
          <w:rFonts w:ascii="Arial" w:hAnsi="Arial" w:cs="Arial"/>
          <w:color w:val="000000"/>
        </w:rPr>
        <w:br/>
      </w:r>
      <w:r>
        <w:rPr>
          <w:rFonts w:ascii="Arial" w:hAnsi="Arial" w:cs="Arial"/>
          <w:color w:val="000000"/>
        </w:rPr>
        <w:br/>
      </w:r>
      <w:r>
        <w:rPr>
          <w:rFonts w:ascii="Times New Roman" w:eastAsia="Times New Roman" w:hAnsi="Times New Roman" w:cs="Times New Roman"/>
          <w:color w:val="000000"/>
          <w:sz w:val="27"/>
          <w:szCs w:val="27"/>
        </w:rPr>
        <w:t>Мы можем, наоборот, сказать, что в луче  из электронов или протонов, вращающихся с предсветовой скоростью, эфир должен двигаться со скоростью ниже 50%</w:t>
      </w:r>
      <w:r>
        <w:rPr>
          <w:rFonts w:ascii="Times New Roman" w:eastAsia="Times New Roman" w:hAnsi="Times New Roman" w:cs="Times New Roman"/>
          <w:color w:val="000000"/>
          <w:sz w:val="27"/>
          <w:szCs w:val="27"/>
        </w:rPr>
        <w:br/>
        <w:t xml:space="preserve"> или 150 000 км / с.</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Учитывая плотность этой среды, эта скорость вращения должна, таким образом, порождать колоссальные центробежные силы и, следовательно, определять ТОРическое углубление вокруг генерирующего круга ТОРа.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находим в макроскопической области процесс, который порождает электрон. Но одно замечание необходимо.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самом деле, если электронный Тор построен на основе пробега луча электрических частиц вокруг оси магнитного поля, которое имеет свой спин, важно, чтобы направление этого спина по отношению к общему направлению частиц было генератором отталкивающего эффекта Магнуса. В противном случае производимый эффект будет контрактивным, мы получим аналог Протона, следовательно, сверхгравитационный эффект. </w:t>
      </w:r>
      <w:r>
        <w:rPr>
          <w:rFonts w:ascii="Times New Roman" w:eastAsia="Times New Roman" w:hAnsi="Times New Roman" w:cs="Times New Roman"/>
          <w:color w:val="000000"/>
          <w:sz w:val="27"/>
          <w:szCs w:val="27"/>
          <w:highlight w:val="yellow"/>
        </w:rPr>
        <w:t>(Генерация веса)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мы будем искать только в возможном случае сверхгравитации в слабом поле тяготения (Рис. 30).</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5943600" cy="152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30</w:t>
      </w:r>
      <w:r>
        <w:rPr>
          <w:rFonts w:ascii="Times New Roman" w:eastAsia="Times New Roman" w:hAnsi="Times New Roman" w:cs="Times New Roman"/>
          <w:b/>
          <w:color w:val="000000"/>
          <w:sz w:val="27"/>
          <w:szCs w:val="27"/>
        </w:rPr>
        <w:br/>
      </w:r>
      <w:r>
        <w:rPr>
          <w:rFonts w:ascii="Times New Roman" w:eastAsia="Times New Roman" w:hAnsi="Times New Roman" w:cs="Times New Roman"/>
          <w:b/>
          <w:color w:val="000000"/>
          <w:sz w:val="27"/>
          <w:szCs w:val="27"/>
        </w:rPr>
        <w:br/>
      </w:r>
      <w:r>
        <w:rPr>
          <w:rFonts w:ascii="Times New Roman" w:eastAsia="Times New Roman" w:hAnsi="Times New Roman" w:cs="Times New Roman"/>
          <w:b/>
          <w:color w:val="000000"/>
          <w:sz w:val="27"/>
          <w:szCs w:val="27"/>
        </w:rPr>
        <w:br/>
      </w:r>
      <w:r>
        <w:rPr>
          <w:rFonts w:ascii="Times New Roman" w:eastAsia="Times New Roman" w:hAnsi="Times New Roman" w:cs="Times New Roman"/>
          <w:b/>
          <w:color w:val="000000"/>
          <w:sz w:val="27"/>
          <w:szCs w:val="27"/>
        </w:rPr>
        <w:br/>
      </w:r>
      <w:r>
        <w:rPr>
          <w:rFonts w:ascii="Times New Roman" w:eastAsia="Times New Roman" w:hAnsi="Times New Roman" w:cs="Times New Roman"/>
          <w:color w:val="000000"/>
          <w:sz w:val="27"/>
          <w:szCs w:val="27"/>
        </w:rPr>
        <w:lastRenderedPageBreak/>
        <w:t>Таким образом, можно достичь антигравитационного эффекта, вращая луч электронов или протонов на сверхскоростной скорости, элементы которого должны быть надлежащим образом поляризованы относительно ориентации направления вращения их спина.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очень вероятно, что для заданного направления вращения спины определяют сжимающий Магнус эффект, поэтому частицы должны вращаться в правильном направлении с помощью направляющего вспомогательного магнитного поля.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Прилагаемые схемы дадут совершенно ясную картину этого механизма.</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7"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КРИТИКА ЭТИХ МЕТОДОВ</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Я сам оказался в материальной невозможности провести необходимые эксперименты.</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Учитывая революцию, которую антигравитационная техника могла бы принести цивилизации, промышленники, имеющие особые интересы в самолетах и танкерах, не спешат видеть устаревшие аэродинамические процессы.</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Вот почему, за исключением нескольких легко выполнимых базовых экспериментов, я не смог сформулировать этот существенный аспект проблемы.</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вот уже более пятнадцати лет, как я распространяю свои идеи по всему миру, ряд исследователей доверили мне их все подтверждающие </w:t>
      </w:r>
      <w:proofErr w:type="gramStart"/>
      <w:r>
        <w:rPr>
          <w:rFonts w:ascii="Times New Roman" w:eastAsia="Times New Roman" w:hAnsi="Times New Roman" w:cs="Times New Roman"/>
          <w:color w:val="000000"/>
          <w:sz w:val="27"/>
          <w:szCs w:val="27"/>
        </w:rPr>
        <w:t>результаты !</w:t>
      </w:r>
      <w:proofErr w:type="gramEnd"/>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Работы вел в Германии фон Энгель, бывший генерал Люфтваффе в Бад-Годесберге.</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Другие были сделаны австрийским инженером Эрихом Халиком на Венском оружейном заводе.</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Следует упомянуть и другие лаборатории, в частности, в Европейском центре гравитационных исследований в Риме, который я создал вместе с немецким физиком Буркхартом Хеймом, широко известным своими полевыми работами и бывшим сотрудником НАСА фон Брауна, а также группу европейских физиков, к которой пришел</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присоединяется американец Шнейдеров.</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1960 году я изложил свои взгляды, и на них вдохновились различные итальянские физики, в том числе инженер Док. Теодорико Чинкис в своей работе «Свет и Вселенная».</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 первую очередь речь идет о дегравитационном эффекте электрических зарядов в конденсаторе.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Как я уже писал, электрон дает локальное расширение пространства, которое является электрическим полем, но эта деформация не локализуется только на уровне частицы, она простирается далеко за ее пределы.</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отличие от Протона, конденсация пространства приводит к сокращению его среды, и это мезоническое поле. Эти две частицы излучают из-за своей пульсирующей структурой фазовые волны, вызывающие отталкивание между частицами одинаковой полярности. (Что выражается в том, что эти частицы бомбардируют себя фотонами).</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br/>
        <w:t>Они находятся по отдельности в одинаковом поле градиента. С другой стороны, между расширенным полем Электрона и сжатым полем Протона, которые сами купаются в энергетическом поле промежуточного градиента, вполне нормально, что тенденция к равновесию приводит к притяжению, а положительные и отрицательные суммы их энергий должны давать нейтральность полей, т. е. их равновесие со средой, и это относится к нейтрону или водороду.</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электронный отрицательный заряд должен быть демассивирующим по архимедовскому эффекту, следовательно, </w:t>
      </w:r>
      <w:proofErr w:type="gramStart"/>
      <w:r>
        <w:rPr>
          <w:rFonts w:ascii="Times New Roman" w:eastAsia="Times New Roman" w:hAnsi="Times New Roman" w:cs="Times New Roman"/>
          <w:color w:val="000000"/>
          <w:sz w:val="27"/>
          <w:szCs w:val="27"/>
        </w:rPr>
        <w:t>дегравитативным,(</w:t>
      </w:r>
      <w:proofErr w:type="gramEnd"/>
      <w:r>
        <w:rPr>
          <w:rFonts w:ascii="Times New Roman" w:eastAsia="Times New Roman" w:hAnsi="Times New Roman" w:cs="Times New Roman"/>
          <w:color w:val="000000"/>
          <w:sz w:val="27"/>
          <w:szCs w:val="27"/>
          <w:highlight w:val="yellow"/>
        </w:rPr>
        <w:t>потеря веса ,антигравитация)</w:t>
      </w:r>
      <w:r>
        <w:rPr>
          <w:rFonts w:ascii="Times New Roman" w:eastAsia="Times New Roman" w:hAnsi="Times New Roman" w:cs="Times New Roman"/>
          <w:color w:val="000000"/>
          <w:sz w:val="27"/>
          <w:szCs w:val="27"/>
        </w:rPr>
        <w:t xml:space="preserve"> тогда как протонный положительный заряд, следовательно, сверхгравитативным.</w:t>
      </w:r>
      <w:r>
        <w:rPr>
          <w:rFonts w:ascii="Times New Roman" w:eastAsia="Times New Roman" w:hAnsi="Times New Roman" w:cs="Times New Roman"/>
          <w:color w:val="000000"/>
          <w:sz w:val="27"/>
          <w:szCs w:val="27"/>
          <w:highlight w:val="yellow"/>
        </w:rPr>
        <w:t>(утяжеление, прибавка веса)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Конденсатор, содержащий положительные и отрицательные заряды, не должен показывать изменения своей массы. Но, в зависимости от доминирования той или иной нагрузки, следует наблюдать увеличение или уменьшение веса.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факт экспериментально проверен, но следует изучить проблему в другом аспекте-диэлектрике.</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конденсаторе с обкладками и диэлектриком воздуха есть только три возможных состояния заряда:</w:t>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1°</w:t>
      </w:r>
      <w:r>
        <w:rPr>
          <w:rFonts w:ascii="Times New Roman" w:eastAsia="Times New Roman" w:hAnsi="Times New Roman" w:cs="Times New Roman"/>
          <w:color w:val="000000"/>
          <w:sz w:val="27"/>
          <w:szCs w:val="27"/>
        </w:rPr>
        <w:t xml:space="preserve"> Обе обкладки заряжены электронами, то есть купаются в электрическом поле плотности, меньшей, чем внешнее энергетическое поле.</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этом случае у нас есть облегчение.</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2°</w:t>
      </w:r>
      <w:r>
        <w:rPr>
          <w:rFonts w:ascii="Times New Roman" w:eastAsia="Times New Roman" w:hAnsi="Times New Roman" w:cs="Times New Roman"/>
          <w:color w:val="000000"/>
          <w:sz w:val="27"/>
          <w:szCs w:val="27"/>
        </w:rPr>
        <w:t xml:space="preserve"> Обе обкладки лишены электронов, и говорят, что они заряжены положительно.</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этом случае происходит увеличение веса, так как преобладает мезоническое поле более "тяжелое", чем внешнее поле.</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3°</w:t>
      </w:r>
      <w:r>
        <w:rPr>
          <w:rFonts w:ascii="Times New Roman" w:eastAsia="Times New Roman" w:hAnsi="Times New Roman" w:cs="Times New Roman"/>
          <w:color w:val="000000"/>
          <w:sz w:val="27"/>
          <w:szCs w:val="27"/>
        </w:rPr>
        <w:t xml:space="preserve"> Одна обкладка имеет избыток электронов, а другая дефицит электронов </w:t>
      </w:r>
      <w:r>
        <w:rPr>
          <w:rFonts w:ascii="Times New Roman" w:eastAsia="Times New Roman" w:hAnsi="Times New Roman" w:cs="Times New Roman"/>
          <w:color w:val="000000"/>
          <w:sz w:val="27"/>
          <w:szCs w:val="27"/>
          <w:highlight w:val="yellow"/>
        </w:rPr>
        <w:t>(зарядов).</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этом случае происходит равенство двух зарядов, просто Диссоциированных от их нейтрализующей комбинации.</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Экспериментально происходит ослабление системы.</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 последнем случае мы оказываемся в присутствии сверхплотного поля и сверх разреженного поля и понимаем, что внешняя пространственная энергия стремится заполнить эту диссимметрию.</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произойдет притяжение, то есть локальный энергетический вакуум, между двумя зарядами, которые внешнее давление пространства подталкивает к соединению, чтобы нейтрализовать друг друга.</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этот вакуум остается связанным с системой, и нам придется констатировать уменьшение, соответствующее массе подавляемой энергии.</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Именно так выглядят экспериментальные демонстрации, проводившиеся в течение многих лет в различных лабораториях.</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Конечно, мы систематически устраняли кулоновские эффекты, то есть реакции этих зарядов, вызывающих заряды в окружающей среде, заряды противоположных признаков, </w:t>
      </w:r>
      <w:r>
        <w:rPr>
          <w:rFonts w:ascii="Times New Roman" w:eastAsia="Times New Roman" w:hAnsi="Times New Roman" w:cs="Times New Roman"/>
          <w:color w:val="000000"/>
          <w:sz w:val="27"/>
          <w:szCs w:val="27"/>
        </w:rPr>
        <w:lastRenderedPageBreak/>
        <w:t>следовательно, привлекательные. Поэтому эти эксперименты должны проводиться вдали от какой-либо проводящей или изолирующей массы материала.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Были опробованы различные системы электростатических изоляторов.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Особенно в отношении опытного горизонтального конденсатора с заземлением базового лотка.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Эксперимент можно изменить, заменив нижнюю пластину металлической сеткой, кончики нитей которой служат для разрядки в атмосферу индуцированного заряда.</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4371975" cy="4371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1975" cy="437197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lang w:val="en-US"/>
        </w:rPr>
        <w:t> </w:t>
      </w:r>
      <w:r>
        <w:rPr>
          <w:rFonts w:ascii="Times New Roman" w:eastAsia="Times New Roman" w:hAnsi="Times New Roman" w:cs="Times New Roman"/>
          <w:b/>
          <w:bCs/>
          <w:color w:val="000000"/>
          <w:sz w:val="27"/>
          <w:szCs w:val="27"/>
        </w:rPr>
        <w:t>Рисунок. 31</w:t>
      </w:r>
      <w:r>
        <w:rPr>
          <w:rFonts w:ascii="Times New Roman" w:eastAsia="Times New Roman" w:hAnsi="Times New Roman" w:cs="Times New Roman"/>
          <w:color w:val="000000"/>
          <w:sz w:val="27"/>
          <w:szCs w:val="27"/>
        </w:rPr>
        <w:br/>
        <w:t>Именно такой монтаж дает наилучшие результаты при электронной нагрузке на верхний диск (рис. 31).</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Критика была мне представлена с самого начала, так как техники </w:t>
      </w:r>
      <w:r>
        <w:rPr>
          <w:rFonts w:ascii="Times New Roman" w:hAnsi="Times New Roman" w:cs="Times New Roman"/>
          <w:sz w:val="27"/>
          <w:szCs w:val="27"/>
        </w:rPr>
        <w:t>CNRS</w:t>
      </w:r>
      <w:r>
        <w:rPr>
          <w:rFonts w:ascii="Times New Roman" w:eastAsia="Times New Roman" w:hAnsi="Times New Roman" w:cs="Times New Roman"/>
          <w:color w:val="000000"/>
          <w:sz w:val="27"/>
          <w:szCs w:val="27"/>
        </w:rPr>
        <w:t xml:space="preserve"> полагали, что архимедовский дегравитативный эффект вызван расширением воздуха диэлектрика под влиянием отрицательной ионизации молекул воздуха.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возражение было интересным.</w:t>
      </w:r>
      <w:r>
        <w:rPr>
          <w:rFonts w:ascii="Times New Roman" w:eastAsia="Times New Roman" w:hAnsi="Times New Roman" w:cs="Times New Roman"/>
          <w:color w:val="000000"/>
          <w:sz w:val="27"/>
          <w:szCs w:val="27"/>
        </w:rPr>
        <w:br/>
        <w:t xml:space="preserve"> На одном из заседаний комитета по исследованию </w:t>
      </w:r>
      <w:r>
        <w:rPr>
          <w:rFonts w:ascii="Times New Roman" w:hAnsi="Times New Roman" w:cs="Times New Roman"/>
          <w:sz w:val="27"/>
          <w:szCs w:val="27"/>
        </w:rPr>
        <w:t>CNRS</w:t>
      </w:r>
      <w:r>
        <w:rPr>
          <w:rFonts w:ascii="Times New Roman" w:eastAsia="Times New Roman" w:hAnsi="Times New Roman" w:cs="Times New Roman"/>
          <w:color w:val="000000"/>
          <w:sz w:val="27"/>
          <w:szCs w:val="27"/>
        </w:rPr>
        <w:t xml:space="preserve"> был выдан кредит в размере 5 млн.</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предполагалось установить корпус исследовательской установки, чтобы создать в нем вакуум для конденсатора.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Мне было гораздо проще сделать цилиндрический конденсатор большой емкости, вмещающий 40 литров воздуха, с металлическими основаниями, в то время как корпус цилиндра был изготовлен из герметично закрытого изоляционного материала, за исключением одной точки, из которой выходила нейлоновая трубка, погружающаяся в образец, полный воды (рис. 32).</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br/>
      </w:r>
      <w:r>
        <w:rPr>
          <w:rFonts w:ascii="Times New Roman" w:eastAsia="Times New Roman" w:hAnsi="Times New Roman" w:cs="Times New Roman"/>
          <w:noProof/>
          <w:color w:val="000000"/>
          <w:sz w:val="27"/>
          <w:szCs w:val="27"/>
        </w:rPr>
        <w:drawing>
          <wp:inline distT="0" distB="0" distL="0" distR="0">
            <wp:extent cx="3571875" cy="2533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253365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lang w:val="en-US"/>
        </w:rPr>
        <w:t> </w:t>
      </w:r>
      <w:r>
        <w:rPr>
          <w:rFonts w:ascii="Times New Roman" w:eastAsia="Times New Roman" w:hAnsi="Times New Roman" w:cs="Times New Roman"/>
          <w:b/>
          <w:bCs/>
          <w:color w:val="000000"/>
          <w:sz w:val="27"/>
          <w:szCs w:val="27"/>
        </w:rPr>
        <w:t>Рисунок  32</w:t>
      </w:r>
      <w:r>
        <w:rPr>
          <w:rFonts w:ascii="Times New Roman" w:eastAsia="Times New Roman" w:hAnsi="Times New Roman" w:cs="Times New Roman"/>
          <w:b/>
          <w:bCs/>
          <w:color w:val="000000"/>
          <w:sz w:val="27"/>
          <w:szCs w:val="27"/>
        </w:rPr>
        <w:br/>
      </w:r>
      <w:r>
        <w:rPr>
          <w:rFonts w:ascii="Times New Roman" w:eastAsia="Times New Roman" w:hAnsi="Times New Roman" w:cs="Times New Roman"/>
          <w:color w:val="000000"/>
          <w:sz w:val="27"/>
          <w:szCs w:val="27"/>
        </w:rPr>
        <w:br/>
        <w:t>Поскольку обе обкладки заряжались либо непрерывно, либо поочередно, к изумлению всех, никаких изменений в объеме диэлектрика не наблюдалось, в то время как на наших глазах должно было протекать большое количество воздуха. С другой стороны, хорошо известно, что между обкладками заряженного конденсатора существует</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пустота, проявляющаяся в устремлении любого тела, представленного ему.</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Можно было бы подумать о всасывании воды, но никаких изменений ни в ту, ни в другую сторону не возникло, и если пять граммов облегчения составляют почти пять литров воздуха, то, очевидно, критика не может быть сохранена и нужно искать объяснение облегчения в другом месте.</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любом случае формула облегчения статического заряда электронов кажется мне оправданной только из предварительных экспериментов, потому что если математическое отношение дает :</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2809875" cy="419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4191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t>Любой рассчет показывает, что для достижения чувствительного эффекта необходимо учитывать огромные возможности и вольтаж.</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если числовое значение нагрузки соответствует значению удвоенного квадрата скорости света, то очевидно, что дегравитация будет соответствовать С, что умножает напряжение.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 В этом направлении представляется интересным воздействовать на каждый атом материи одним или несколькими дополнительными электронами, то есть создать гигантский отрицательный ион.</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Проблема не кажется априори неразрешимой, </w:t>
      </w:r>
      <w:proofErr w:type="gramStart"/>
      <w:r>
        <w:rPr>
          <w:rFonts w:ascii="Times New Roman" w:eastAsia="Times New Roman" w:hAnsi="Times New Roman" w:cs="Times New Roman"/>
          <w:color w:val="000000"/>
          <w:sz w:val="27"/>
          <w:szCs w:val="27"/>
        </w:rPr>
        <w:t>и</w:t>
      </w:r>
      <w:proofErr w:type="gramEnd"/>
      <w:r>
        <w:rPr>
          <w:rFonts w:ascii="Times New Roman" w:eastAsia="Times New Roman" w:hAnsi="Times New Roman" w:cs="Times New Roman"/>
          <w:color w:val="000000"/>
          <w:sz w:val="27"/>
          <w:szCs w:val="27"/>
        </w:rPr>
        <w:t xml:space="preserve"> если любой электрический заряд автоматически помещается вне проводников или диэлектриков и, конечно, вне межатомных токов, всегда можно ввести дополнительный электрон вокруг атомного ядра, удерживая его вспомогательным магнитным полем силы.</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Известно, что электрон, ускоряемый определенным напряжением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приобретает энергию </w:t>
      </w:r>
      <w:r>
        <w:rPr>
          <w:rFonts w:ascii="Times New Roman" w:eastAsia="Times New Roman" w:hAnsi="Times New Roman" w:cs="Times New Roman"/>
          <w:color w:val="000000"/>
          <w:sz w:val="27"/>
          <w:szCs w:val="27"/>
          <w:lang w:val="en-US"/>
        </w:rPr>
        <w:t>eV</w:t>
      </w:r>
      <w:r>
        <w:rPr>
          <w:rFonts w:ascii="Times New Roman" w:eastAsia="Times New Roman" w:hAnsi="Times New Roman" w:cs="Times New Roman"/>
          <w:color w:val="000000"/>
          <w:sz w:val="27"/>
          <w:szCs w:val="27"/>
        </w:rPr>
        <w:t>, рассчитанную в электрон-Вольте.</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 конденсаторе электрон, идущий от обкладки к обкладке под напряжением 100 в, бомбардирует положительную обкладку энергией 100 Эв. Конечно, это не так важно, так как требуется 640 миллиардов эВ, чтобы сделать эрг, но не следует забывать, что электроны всегда идут большими группами, а энергия, хранящаяся на грамме электронов под 10 000 вольт, равна энергии 400 лайнеров 50 000 тонн, вращающихся со скоростью 50 км/ч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Что касается силы притяжения, которая действует на миллиард электронов в поле </w:t>
      </w:r>
      <w:r>
        <w:rPr>
          <w:rFonts w:ascii="Times New Roman" w:eastAsia="Times New Roman" w:hAnsi="Times New Roman" w:cs="Times New Roman"/>
          <w:color w:val="000000"/>
          <w:sz w:val="27"/>
          <w:szCs w:val="27"/>
          <w:lang w:val="en-US"/>
        </w:rPr>
        <w:t>E</w:t>
      </w:r>
      <w:r>
        <w:rPr>
          <w:rFonts w:ascii="Times New Roman" w:eastAsia="Times New Roman" w:hAnsi="Times New Roman" w:cs="Times New Roman"/>
          <w:color w:val="000000"/>
          <w:sz w:val="27"/>
          <w:szCs w:val="27"/>
        </w:rPr>
        <w:br/>
        <w:t xml:space="preserve"> 1000 В / см, она равна 16 миллиграммам силы в зависимости от отношения сила = </w:t>
      </w:r>
      <w:r>
        <w:rPr>
          <w:rFonts w:ascii="Times New Roman" w:eastAsia="Times New Roman" w:hAnsi="Times New Roman" w:cs="Times New Roman"/>
          <w:color w:val="000000"/>
          <w:sz w:val="27"/>
          <w:szCs w:val="27"/>
        </w:rPr>
        <w:br/>
      </w:r>
      <w:r>
        <w:rPr>
          <w:rFonts w:ascii="Times New Roman" w:hAnsi="Times New Roman" w:cs="Times New Roman"/>
          <w:i/>
          <w:iCs/>
          <w:sz w:val="27"/>
          <w:szCs w:val="27"/>
        </w:rPr>
        <w:t xml:space="preserve">eE = e V/L </w:t>
      </w:r>
      <w:r>
        <w:rPr>
          <w:rFonts w:ascii="Times New Roman" w:hAnsi="Times New Roman" w:cs="Times New Roman"/>
          <w:sz w:val="27"/>
          <w:szCs w:val="27"/>
        </w:rPr>
        <w:t>cm</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 другой стороны, известно, что скорость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приобретаемая электроном в электрическом поле, </w:t>
      </w:r>
      <w:proofErr w:type="gramStart"/>
      <w:r>
        <w:rPr>
          <w:rFonts w:ascii="Times New Roman" w:eastAsia="Times New Roman" w:hAnsi="Times New Roman" w:cs="Times New Roman"/>
          <w:color w:val="000000"/>
          <w:sz w:val="27"/>
          <w:szCs w:val="27"/>
        </w:rPr>
        <w:t>равна :</w:t>
      </w:r>
      <w:proofErr w:type="gramEnd"/>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^2 = 2</w:t>
      </w:r>
      <w:r>
        <w:rPr>
          <w:rFonts w:ascii="Times New Roman" w:eastAsia="Times New Roman" w:hAnsi="Times New Roman" w:cs="Times New Roman"/>
          <w:color w:val="000000"/>
          <w:sz w:val="27"/>
          <w:szCs w:val="27"/>
          <w:lang w:val="en-US"/>
        </w:rPr>
        <w:t>eV</w:t>
      </w:r>
      <w:r>
        <w:rPr>
          <w:rFonts w:ascii="Times New Roman" w:eastAsia="Times New Roman" w:hAnsi="Times New Roman" w:cs="Times New Roman"/>
          <w:color w:val="000000"/>
          <w:sz w:val="27"/>
          <w:szCs w:val="27"/>
        </w:rPr>
        <w:t>/м или в единицах практики</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Скорость = 600 км /с*</w:t>
      </w:r>
      <w:r>
        <w:rPr>
          <w:rFonts w:ascii="Times New Roman" w:eastAsia="Times New Roman" w:hAnsi="Times New Roman" w:cs="Times New Roman"/>
          <w:color w:val="000000"/>
          <w:sz w:val="27"/>
          <w:szCs w:val="27"/>
          <w:lang w:val="en-US"/>
        </w:rPr>
        <w:t>sqroot</w:t>
      </w:r>
      <w:r w:rsidRPr="00165EF0">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en-US"/>
        </w:rPr>
        <w:t>Volts</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качестве примера 60 000 км / с для поля 10 000 В.</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Давайте введем этот ускоренный электрон в магнитное поле, которое, будучи всего лишь поляризацией пространства, не может изменить эту скорость.</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Известно, что эта поляризация приводит к тому, что посредством электромагнитного эффекта Мангуса электрон вращается вокруг оси магнитного поля.</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Расчет этой траектории выводится из отношения</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Магнитомоторная сила = </w:t>
      </w:r>
      <w:r>
        <w:rPr>
          <w:rFonts w:ascii="Times New Roman" w:eastAsia="Times New Roman" w:hAnsi="Times New Roman" w:cs="Times New Roman"/>
          <w:color w:val="000000"/>
          <w:sz w:val="27"/>
          <w:szCs w:val="27"/>
          <w:lang w:val="en-US"/>
        </w:rPr>
        <w:t>Hev</w:t>
      </w:r>
      <w:r>
        <w:rPr>
          <w:rFonts w:ascii="Times New Roman" w:eastAsia="Times New Roman" w:hAnsi="Times New Roman" w:cs="Times New Roman"/>
          <w:color w:val="000000"/>
          <w:sz w:val="27"/>
          <w:szCs w:val="27"/>
        </w:rPr>
        <w:t>, то есть для миллиарда электронов, ускоренных под 100 вольт (скорость = 6000 км / с), а магнитная индукция 1 Тесла (или 104 Гаусса) - сила в один грамм силы.</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сила, обычно действующая на поле и траекторию Электрона, будет отклонять эту траекторию и превращать ее в круг, процесс, который изучался ранее.</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Радиус </w:t>
      </w:r>
      <w:r>
        <w:rPr>
          <w:rFonts w:ascii="Times New Roman" w:eastAsia="Times New Roman" w:hAnsi="Times New Roman" w:cs="Times New Roman"/>
          <w:color w:val="000000"/>
          <w:sz w:val="27"/>
          <w:szCs w:val="27"/>
          <w:lang w:val="en-US"/>
        </w:rPr>
        <w:t>R</w:t>
      </w:r>
      <w:r>
        <w:rPr>
          <w:rFonts w:ascii="Times New Roman" w:eastAsia="Times New Roman" w:hAnsi="Times New Roman" w:cs="Times New Roman"/>
          <w:color w:val="000000"/>
          <w:sz w:val="27"/>
          <w:szCs w:val="27"/>
        </w:rPr>
        <w:t xml:space="preserve"> этого круга вычисляется путем записи, что электромагнитная сила (эффект Магнуса) и центробежная сила уравновешиваются либо :</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248025" cy="342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3429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t>Формула, которая становится в практических единицах</w:t>
      </w:r>
    </w:p>
    <w:p w:rsidR="00165EF0" w:rsidRDefault="00165EF0" w:rsidP="00165EF0">
      <w:pPr>
        <w:spacing w:after="0" w:line="240" w:lineRule="auto"/>
        <w:ind w:left="-1134"/>
        <w:rPr>
          <w:rFonts w:ascii="Times New Roman" w:eastAsia="Times New Roman" w:hAnsi="Times New Roman" w:cs="Times New Roman"/>
          <w:color w:val="000000"/>
          <w:sz w:val="27"/>
          <w:szCs w:val="27"/>
        </w:rPr>
      </w:pP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R = 5,6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en-US"/>
        </w:rPr>
        <w:t>H</w:t>
      </w:r>
      <w:r>
        <w:rPr>
          <w:rFonts w:ascii="Times New Roman" w:eastAsia="Times New Roman" w:hAnsi="Times New Roman" w:cs="Times New Roman"/>
          <w:color w:val="000000"/>
          <w:sz w:val="27"/>
          <w:szCs w:val="27"/>
        </w:rPr>
        <w:t xml:space="preserve"> с R в СМ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в тысяче км/</w:t>
      </w:r>
      <w:r>
        <w:rPr>
          <w:rFonts w:ascii="Times New Roman" w:eastAsia="Times New Roman" w:hAnsi="Times New Roman" w:cs="Times New Roman"/>
          <w:color w:val="000000"/>
          <w:sz w:val="27"/>
          <w:szCs w:val="27"/>
          <w:lang w:val="en-US"/>
        </w:rPr>
        <w:t>c</w:t>
      </w:r>
      <w:r w:rsidRPr="00165EF0">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и H в Гауссе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Например, если выразить </w:t>
      </w:r>
      <w:r>
        <w:rPr>
          <w:rFonts w:ascii="Times New Roman" w:eastAsia="Times New Roman" w:hAnsi="Times New Roman" w:cs="Times New Roman"/>
          <w:color w:val="000000"/>
          <w:sz w:val="27"/>
          <w:szCs w:val="27"/>
          <w:lang w:val="en-US"/>
        </w:rPr>
        <w:t>R</w:t>
      </w:r>
      <w:r>
        <w:rPr>
          <w:rFonts w:ascii="Times New Roman" w:eastAsia="Times New Roman" w:hAnsi="Times New Roman" w:cs="Times New Roman"/>
          <w:color w:val="000000"/>
          <w:sz w:val="27"/>
          <w:szCs w:val="27"/>
        </w:rPr>
        <w:t xml:space="preserve"> в СМ, </w:t>
      </w:r>
      <w:r>
        <w:rPr>
          <w:rFonts w:ascii="Times New Roman" w:eastAsia="Times New Roman" w:hAnsi="Times New Roman" w:cs="Times New Roman"/>
          <w:color w:val="000000"/>
          <w:sz w:val="27"/>
          <w:szCs w:val="27"/>
          <w:lang w:val="en-US"/>
        </w:rPr>
        <w:t>H</w:t>
      </w:r>
      <w:r>
        <w:rPr>
          <w:rFonts w:ascii="Times New Roman" w:eastAsia="Times New Roman" w:hAnsi="Times New Roman" w:cs="Times New Roman"/>
          <w:color w:val="000000"/>
          <w:sz w:val="27"/>
          <w:szCs w:val="27"/>
        </w:rPr>
        <w:t xml:space="preserve"> в Гауссе и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в тысячах км /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 то обнаружится, что при скорости 6000 км/с, сообщаемой напряжением 100 в, электрон в поле Земли 0,45 Гаусса будет описывать окружности радиусом 75 см, а в поле 700 Гаусса, подаваемом простым магнитом, он будет кружиться по окружностям диаметром один мм.</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число оборотов в секунду не зависит от скорости и пропорционально полю.</w:t>
      </w:r>
      <w:r>
        <w:rPr>
          <w:rFonts w:ascii="Times New Roman" w:eastAsia="Times New Roman" w:hAnsi="Times New Roman" w:cs="Times New Roman"/>
          <w:color w:val="000000"/>
          <w:sz w:val="27"/>
          <w:szCs w:val="27"/>
        </w:rPr>
        <w:br/>
        <w:t xml:space="preserve"> Оно задается :</w:t>
      </w:r>
      <w:r>
        <w:rPr>
          <w:rFonts w:ascii="Times New Roman" w:eastAsia="Times New Roman" w:hAnsi="Times New Roman" w:cs="Times New Roman"/>
          <w:color w:val="000000"/>
          <w:sz w:val="27"/>
          <w:szCs w:val="27"/>
        </w:rPr>
        <w:br/>
        <w:t xml:space="preserve">число оборотов/сек = </w:t>
      </w:r>
      <w:r>
        <w:rPr>
          <w:rFonts w:ascii="Times New Roman" w:hAnsi="Times New Roman" w:cs="Times New Roman"/>
          <w:sz w:val="27"/>
          <w:szCs w:val="27"/>
        </w:rPr>
        <w:t xml:space="preserve">v / 2 </w:t>
      </w:r>
      <w:r>
        <w:rPr>
          <w:rFonts w:ascii="Symbol" w:hAnsi="Symbol" w:cs="Symbol"/>
          <w:sz w:val="27"/>
          <w:szCs w:val="27"/>
        </w:rPr>
        <w:t></w:t>
      </w:r>
      <w:r>
        <w:rPr>
          <w:rFonts w:ascii="Symbol" w:hAnsi="Symbol" w:cs="Symbol"/>
          <w:sz w:val="27"/>
          <w:szCs w:val="27"/>
        </w:rPr>
        <w:t></w:t>
      </w:r>
      <w:r>
        <w:rPr>
          <w:rFonts w:ascii="Times New Roman" w:hAnsi="Times New Roman" w:cs="Times New Roman"/>
          <w:i/>
          <w:iCs/>
          <w:sz w:val="27"/>
          <w:szCs w:val="27"/>
        </w:rPr>
        <w:t>R =</w:t>
      </w:r>
      <w:r>
        <w:rPr>
          <w:rFonts w:ascii="Times New Roman" w:eastAsia="Times New Roman" w:hAnsi="Times New Roman" w:cs="Times New Roman"/>
          <w:color w:val="000000"/>
          <w:sz w:val="27"/>
          <w:szCs w:val="27"/>
        </w:rPr>
        <w:t xml:space="preserve"> 10^8 H / 36 при Н гаусса, что дает в поле земли 1.250.000 оборотов в секунду.</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Поэтому интересно применить эти отношения к исследованию, связанному с добавлением дополнительного электрона на атом водорода.</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возможные вспомогательные орбиты ограничены квантовыми отношениями, но возможных траекторий очень много, их положение предсказуемо на основе квадрата простых чисел, который умножает радиус базового электронного слоя.</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заимствую из работы Дюкрока представление в атомном метре, которое в 10^-15 раз измеряет реальные расстояния этих возможных траекторий для атома водорода.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Атомный метр, представляющий размер протона.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K-слой электрона находится в этих условиях в 53 км от этого ядра, остальные возможные слои получаются путем умножения этого расстояния на 4-16-25-36-49-64-81-100.</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орбита 100 х 53 должна давать атом десятимиллионной доли мм, то есть размерности, равной длине волны 10^-6см, и частоты 10^14, охватывающей частоты видимого света.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Для поля в сто тысяч гауссов, значение в настоящее время достижимо благодаря</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сверхпроводимости, электрон, таким образом, опишет дополнительную орбиту T, ускоренную низким напряжением 300 вольт.</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на этой орбите частота вращения будет :</w:t>
      </w:r>
      <w:r>
        <w:rPr>
          <w:rFonts w:ascii="Times New Roman" w:eastAsia="Times New Roman" w:hAnsi="Times New Roman" w:cs="Times New Roman"/>
          <w:color w:val="000000"/>
          <w:sz w:val="27"/>
          <w:szCs w:val="27"/>
        </w:rPr>
        <w:br/>
        <w:t>Частота = 10^8 H / 36 = 3*10^11</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приходим к выводу, что электрон, добавленный в атом водорода благодаря электродвижущей силе в 300 вольт, должен вращаться на частоте 3*10^11 оборотов в секунду удерживается на своей круговой траектории полем 100 000 гауссов.</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значения приемлемы с точки зрения экспериментальной реализации, и, допустив возможность добавить на каждый атом водорода дополнительный электрон, мы получим</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Число Авогадро = 6,02*10^23 электронов</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Зная, что один Кулон = 624*10^16 электронов, таким образом, это представляет собой заряд: Сто тысяч кулонов.</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как эта дополнительная нагрузка определяется, каковы будут ее последствия?</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кулоновских эффектов, логично предположить, что в первую очередь это даст эффект взрывного расширения, но известно, что круговой ток имеет тенденцию сжиматься сам по себе и, точнее, притягиваться к идентичному току, протекающему в его окрестностях.</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есть основания полагать, что на самом деле взрыв, скорее, будет сокращением.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Мы действительно находим атомную водородную материю, поддерживаемую мощным вспомогательным полем, в состоянии магнитной поляризации. То есть все орбиты будут содержаться в параллельных плоскостях.</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 другой стороны, мы подсчитали, что вводимый электрон вращается по электромагнитным частотам, обычно используемым в </w:t>
      </w:r>
      <w:proofErr w:type="gramStart"/>
      <w:r>
        <w:rPr>
          <w:rFonts w:ascii="Times New Roman" w:eastAsia="Times New Roman" w:hAnsi="Times New Roman" w:cs="Times New Roman"/>
          <w:color w:val="000000"/>
          <w:sz w:val="27"/>
          <w:szCs w:val="27"/>
        </w:rPr>
        <w:t>лабораториях :</w:t>
      </w:r>
      <w:proofErr w:type="gramEnd"/>
      <w:r>
        <w:rPr>
          <w:rFonts w:ascii="Times New Roman" w:eastAsia="Times New Roman" w:hAnsi="Times New Roman" w:cs="Times New Roman"/>
          <w:color w:val="000000"/>
          <w:sz w:val="27"/>
          <w:szCs w:val="27"/>
        </w:rPr>
        <w:t xml:space="preserve"> f = 10^11, то есть длина волны = 3 мм.</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можно поддерживать синхронность вращающихся электронов, вводя электромагнитное колебательное поле в миллиметровую волну.</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спектр физических характеристик, которые должны быть реализованы, может быть широко развит в том или ином направлении.</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Однако весьма вероятно, что этот метод должен выделять остатки кулоновских сил притягивания, но при этом эффект зеркала </w:t>
      </w:r>
      <w:r>
        <w:rPr>
          <w:rFonts w:ascii="Times New Roman" w:eastAsia="Times New Roman" w:hAnsi="Times New Roman" w:cs="Times New Roman"/>
          <w:color w:val="000000"/>
          <w:sz w:val="27"/>
          <w:szCs w:val="27"/>
          <w:highlight w:val="yellow"/>
        </w:rPr>
        <w:t>(экрана)</w:t>
      </w:r>
      <w:r>
        <w:rPr>
          <w:rFonts w:ascii="Times New Roman" w:eastAsia="Times New Roman" w:hAnsi="Times New Roman" w:cs="Times New Roman"/>
          <w:color w:val="000000"/>
          <w:sz w:val="27"/>
          <w:szCs w:val="27"/>
        </w:rPr>
        <w:t xml:space="preserve"> не имеет большого значения.</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по отношению к сверхактивированному атому водорода мы можем наблюдать явления ионизации с излучением частот в световом и тепловом диапазонах.</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оказывается, что НЛО излучают переизбыток этих видов излучения. Вычислим возможный дегравитативный эффект, зная, что электрон находится в состоянии архимедовой антигравитации в энергии, а для этого важно еще раз вернуться к теоретическим соображениям.</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Электрон и Протон, по-видимому, происходят из одного и того же фотона, который расщепляется пополам вместе с заряженным элементом, который в конечном итоге является только порождающей частицей и связанной с ней волной.</w:t>
      </w:r>
    </w:p>
    <w:p w:rsidR="00165EF0" w:rsidRDefault="00165EF0" w:rsidP="00165EF0">
      <w:pPr>
        <w:spacing w:after="0" w:line="240" w:lineRule="auto"/>
        <w:ind w:left="-1134"/>
        <w:rPr>
          <w:rFonts w:ascii="Times New Roman" w:eastAsia="Times New Roman" w:hAnsi="Times New Roman" w:cs="Times New Roman"/>
          <w:color w:val="000000"/>
          <w:sz w:val="27"/>
          <w:szCs w:val="27"/>
        </w:rPr>
      </w:pP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Подобно тому, как в гидродинамическом вихре этот фотон дает, наматываясь на него, правый и левый вихри, но магнитное поле остается тем же направлением, что и всегда перпендикулярно плоскости вращающейся обмотки.</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Фотон-это квант действия, то есть порция длины волны длиной около 300 см, что означает, что обмотка происходит за одну сто миллионную долю секунды.</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я уже показал, в зависимости от того, является ли спин заряда параллельным или антипараллельным, электромагнитный реактивный эффект Магнуса дает сокращение пространства (Протон) или расширение (Электрон), но в момент раскола фотона правый элемент имеет ту же электромагнитную массу, что и левый.</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разница в массе между протоном и электроном будет исходить только из количества конденсированного пространства для протона и количества расширенного пространства для электрона.</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мы предположим, что сначала существует массовое тождество, до соответствующих архимедовских воздействий на когда-то установленные объемы.</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Вместе с тем важно отметить крайнее разнообразие допустимых значений в отношении официальных данных.</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Применительно к нейтрону те же рассуждения показывают, что Протон, добавленный внутрь электрона, занимая часть внутриэлектронного вакуума, архимедовый эффект оказывается уменьшенным, и поэтому нейтрон тяжелее на 0, 0081 мм.</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Здесь мы должны указать, что закон эквивалентности энергии-материи, E = mc2, тогда, по-видимому, будет проверяться, синтетически, для измеренных или кажущихся масс, то есть когда-то включенных и установленных в субквантовой среде, а не абстрактно отделенных от этой среды.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Один мой друг, Филипп Турнье, предлагает возможность вычисления общей (начальной) реальной массы электрона и протона, а также плотности космической энергии (вблизи Земли). Он приводит к начальной массе, несколько превышающей измеренную массу протона, и, что немаловажно, к пространственной плотности энергии на тот же порядок, что и ранее, в диапазоне от 10^27 Дж/см^3 до 10^28 Дж/см^3.</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Следует отметить, что здесь для этих частиц допустимы сферические эквивалентные формы в их соответствующих фундаментальных состояниях.</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 xml:space="preserve"> Это даже для электрона, который, будучи очень экспансивным, в противном случае может принимать «торические» формы, например, в его так называемых «орбитальных» состояниях, что позволяет достичь «количественных орбит » при поглощении электромагнитных волн соответствующих частот.</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Вот его расчет :</w:t>
      </w:r>
      <w:r>
        <w:rPr>
          <w:rFonts w:ascii="Times New Roman" w:eastAsia="Times New Roman" w:hAnsi="Times New Roman" w:cs="Times New Roman"/>
          <w:color w:val="000000"/>
          <w:sz w:val="27"/>
          <w:szCs w:val="27"/>
        </w:rPr>
        <w:br/>
        <w:t xml:space="preserve"> - каждая измеренная масса затем равна фактической массе за вычетом ее "облегченной" массы.</w:t>
      </w:r>
      <w:r>
        <w:rPr>
          <w:rFonts w:ascii="Times New Roman" w:eastAsia="Times New Roman" w:hAnsi="Times New Roman" w:cs="Times New Roman"/>
          <w:color w:val="000000"/>
          <w:sz w:val="27"/>
          <w:szCs w:val="27"/>
        </w:rPr>
        <w:br/>
        <w:t>Либо для электрона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hAnsi="Times New Roman" w:cs="Times New Roman"/>
          <w:i/>
          <w:iCs/>
          <w:sz w:val="27"/>
          <w:szCs w:val="27"/>
        </w:rPr>
        <w:t>M</w:t>
      </w:r>
      <w:r>
        <w:rPr>
          <w:rFonts w:ascii="Times New Roman" w:hAnsi="Times New Roman" w:cs="Times New Roman"/>
          <w:sz w:val="27"/>
          <w:szCs w:val="27"/>
        </w:rPr>
        <w:t xml:space="preserve">e = </w:t>
      </w:r>
      <w:r>
        <w:rPr>
          <w:rFonts w:ascii="Times New Roman" w:hAnsi="Times New Roman" w:cs="Times New Roman"/>
          <w:i/>
          <w:iCs/>
          <w:sz w:val="27"/>
          <w:szCs w:val="27"/>
        </w:rPr>
        <w:t>M</w:t>
      </w:r>
      <w:r>
        <w:rPr>
          <w:rFonts w:ascii="Times New Roman" w:hAnsi="Times New Roman" w:cs="Times New Roman"/>
          <w:sz w:val="27"/>
          <w:szCs w:val="27"/>
        </w:rPr>
        <w:t xml:space="preserve">r – </w:t>
      </w:r>
      <w:r>
        <w:rPr>
          <w:rFonts w:ascii="Times New Roman" w:hAnsi="Times New Roman" w:cs="Times New Roman"/>
          <w:i/>
          <w:iCs/>
          <w:sz w:val="27"/>
          <w:szCs w:val="27"/>
        </w:rPr>
        <w:t>V</w:t>
      </w:r>
      <w:r>
        <w:rPr>
          <w:rFonts w:ascii="Times New Roman" w:hAnsi="Times New Roman" w:cs="Times New Roman"/>
          <w:sz w:val="27"/>
          <w:szCs w:val="27"/>
        </w:rPr>
        <w:t>e*</w:t>
      </w:r>
      <w:r>
        <w:rPr>
          <w:rFonts w:ascii="Times New Roman" w:hAnsi="Times New Roman" w:cs="Times New Roman"/>
          <w:i/>
          <w:iCs/>
          <w:sz w:val="27"/>
          <w:szCs w:val="27"/>
        </w:rPr>
        <w:t>d</w:t>
      </w:r>
      <w:r>
        <w:rPr>
          <w:rFonts w:ascii="Times New Roman" w:hAnsi="Times New Roman" w:cs="Times New Roman"/>
          <w:i/>
          <w:iCs/>
          <w:sz w:val="27"/>
          <w:szCs w:val="27"/>
        </w:rPr>
        <w:br/>
      </w:r>
      <w:r>
        <w:rPr>
          <w:rFonts w:ascii="Times New Roman" w:eastAsia="Times New Roman" w:hAnsi="Times New Roman" w:cs="Times New Roman"/>
          <w:color w:val="000000"/>
          <w:sz w:val="27"/>
          <w:szCs w:val="27"/>
        </w:rPr>
        <w:t xml:space="preserve"> а для Протона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hAnsi="Times New Roman" w:cs="Times New Roman"/>
          <w:i/>
          <w:iCs/>
          <w:sz w:val="27"/>
          <w:szCs w:val="27"/>
        </w:rPr>
        <w:t>M</w:t>
      </w:r>
      <w:r>
        <w:rPr>
          <w:rFonts w:ascii="Times New Roman" w:hAnsi="Times New Roman" w:cs="Times New Roman"/>
          <w:sz w:val="27"/>
          <w:szCs w:val="27"/>
        </w:rPr>
        <w:t xml:space="preserve">p = </w:t>
      </w:r>
      <w:r>
        <w:rPr>
          <w:rFonts w:ascii="Times New Roman" w:hAnsi="Times New Roman" w:cs="Times New Roman"/>
          <w:i/>
          <w:iCs/>
          <w:sz w:val="27"/>
          <w:szCs w:val="27"/>
        </w:rPr>
        <w:t>M</w:t>
      </w:r>
      <w:r>
        <w:rPr>
          <w:rFonts w:ascii="Times New Roman" w:hAnsi="Times New Roman" w:cs="Times New Roman"/>
          <w:sz w:val="27"/>
          <w:szCs w:val="27"/>
        </w:rPr>
        <w:t xml:space="preserve">r </w:t>
      </w:r>
      <w:r>
        <w:rPr>
          <w:rFonts w:ascii="Times New Roman" w:hAnsi="Times New Roman" w:cs="Times New Roman"/>
          <w:i/>
          <w:iCs/>
          <w:sz w:val="27"/>
          <w:szCs w:val="27"/>
        </w:rPr>
        <w:t>– V</w:t>
      </w:r>
      <w:r>
        <w:rPr>
          <w:rFonts w:ascii="Times New Roman" w:hAnsi="Times New Roman" w:cs="Times New Roman"/>
          <w:sz w:val="27"/>
          <w:szCs w:val="27"/>
        </w:rPr>
        <w:t>p*</w:t>
      </w:r>
      <w:r>
        <w:rPr>
          <w:rFonts w:ascii="Times New Roman" w:hAnsi="Times New Roman" w:cs="Times New Roman"/>
          <w:i/>
          <w:iCs/>
          <w:sz w:val="27"/>
          <w:szCs w:val="27"/>
        </w:rPr>
        <w:t>d</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br/>
        <w:t>Со следующими измеренными значениями,</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МЕ # = 0,91*10^-27 г</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Re # = 1,9*10^-13 см</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Mp # = 1640*10^-27 г</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Rp# = 1*10^-13 см</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Отсюда, отнимая член к члену</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429000" cy="771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7715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t>Таким образом, мы получаем :</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 6,5* 10^13 г / см^3</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Что эквивалентно умножению на c^2 при плотности </w:t>
      </w:r>
      <w:proofErr w:type="gramStart"/>
      <w:r>
        <w:rPr>
          <w:rFonts w:ascii="Times New Roman" w:eastAsia="Times New Roman" w:hAnsi="Times New Roman" w:cs="Times New Roman"/>
          <w:color w:val="000000"/>
          <w:sz w:val="27"/>
          <w:szCs w:val="27"/>
        </w:rPr>
        <w:t>энергии :</w:t>
      </w:r>
      <w:proofErr w:type="gramEnd"/>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 5,85* 10^34 эрг/ см^3 = 5,85*10^21 Дж / см^3</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субквантовая плотность энергии между</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10^27 Дж/см3 и 10^28 Дж/см^3.</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общая «реальная» масса, а не «облегченная», была бы тогда от</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Mr = Mp + Vp*</w:t>
      </w:r>
      <w:r>
        <w:rPr>
          <w:rFonts w:ascii="Times New Roman" w:eastAsia="Times New Roman" w:hAnsi="Times New Roman" w:cs="Times New Roman"/>
          <w:color w:val="000000"/>
          <w:sz w:val="27"/>
          <w:szCs w:val="27"/>
          <w:lang w:val="en-US"/>
        </w:rPr>
        <w:t>d</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МР = 1640*10^-27 г + 4/3</w:t>
      </w:r>
      <w:r>
        <w:rPr>
          <w:rFonts w:ascii="Symbol" w:hAnsi="Symbol" w:cs="Symbol"/>
          <w:sz w:val="27"/>
          <w:szCs w:val="27"/>
        </w:rPr>
        <w:t></w:t>
      </w:r>
      <w:r>
        <w:rPr>
          <w:rFonts w:ascii="Symbol" w:hAnsi="Symbol" w:cs="Symbol"/>
          <w:sz w:val="27"/>
          <w:szCs w:val="27"/>
        </w:rPr>
        <w:t></w:t>
      </w:r>
      <w:r>
        <w:rPr>
          <w:rFonts w:ascii="Times New Roman" w:eastAsia="Times New Roman" w:hAnsi="Times New Roman" w:cs="Times New Roman"/>
          <w:color w:val="000000"/>
          <w:sz w:val="27"/>
          <w:szCs w:val="27"/>
        </w:rPr>
        <w:t xml:space="preserve"> *10^-39 х 6,5*10^13 г</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en-US"/>
        </w:rPr>
        <w:t>Mr</w:t>
      </w:r>
      <w:r>
        <w:rPr>
          <w:rFonts w:ascii="Times New Roman" w:eastAsia="Times New Roman" w:hAnsi="Times New Roman" w:cs="Times New Roman"/>
          <w:color w:val="000000"/>
          <w:sz w:val="27"/>
          <w:szCs w:val="27"/>
        </w:rPr>
        <w:t xml:space="preserve"> = 640* 10^-27 г + 273*10^-27 г</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en-US"/>
        </w:rPr>
        <w:t>Mr</w:t>
      </w:r>
      <w:r>
        <w:rPr>
          <w:rFonts w:ascii="Times New Roman" w:eastAsia="Times New Roman" w:hAnsi="Times New Roman" w:cs="Times New Roman"/>
          <w:color w:val="000000"/>
          <w:sz w:val="27"/>
          <w:szCs w:val="27"/>
        </w:rPr>
        <w:t xml:space="preserve"> = 1913* 10^-21 г</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что касается электрона, объем которого примерно в 7 раз превышает объем протона, то архимедовское « облегчение » гораздо больше, а измеренная, или кажущаяся, масса электрона действительно составляет около 0,91* 10^-27 г и она положительная.</w:t>
      </w:r>
      <w:r>
        <w:rPr>
          <w:rFonts w:ascii="Times New Roman" w:eastAsia="Times New Roman" w:hAnsi="Times New Roman" w:cs="Times New Roman"/>
          <w:color w:val="000000"/>
          <w:sz w:val="27"/>
          <w:szCs w:val="27"/>
        </w:rPr>
        <w:br/>
        <w:t xml:space="preserve"> Согласно этому расчету электрон сохраняет кажущуюся массу и вес, хотя и очень слабую, но положительную.</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Основываясь на этих данных, мы можем утверждать, что любое вращательное движение в энергетическом пространстве определяет кавитационный эффект в зависимости от его угловой скорости, дающей демассификацию, которая в конечном итоге богата следствием.</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Если мы условно допустим обоснованность некоторых релятивистских взглядов, увеличение массы частиц, движущихся прямолинейно или с большой амплитудой, то эффекты вращения, наоборот, дают за счет последующих архимедовых эффектов уменьшение массы. Можно даже достичь тогда нулевой массы и перейти к отрицательной </w:t>
      </w:r>
      <w:r>
        <w:rPr>
          <w:rFonts w:ascii="Times New Roman" w:eastAsia="Times New Roman" w:hAnsi="Times New Roman" w:cs="Times New Roman"/>
          <w:color w:val="000000"/>
          <w:sz w:val="27"/>
          <w:szCs w:val="27"/>
        </w:rPr>
        <w:lastRenderedPageBreak/>
        <w:t>массе, когда Архимедов эффект дает обратный результат притяжения в электромагнитном поле или гравитации.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 изотропном полевом пространстве, то есть не кулоновском,или гравитационном, или мезонном, поэтому мы можем считать, что могут существовать положительные или отрицательные или нейтральные массы в зависимости от того, будет ли их архимедовая плотность больше, меньше или равна средней.</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поскольку пространство не имеет одинакового энергетического градиента во всех точках космоса, эти нейтральные или отрицательные положительные полярности будут меняться в зависимости от пространственных характеристик.</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архимедовские эффекты в пространстве становятся общим многонаправленным эффектом, действующим только на массу, которая уже не является характерным элементом материи, а в высшей степени изменчивым аспектом инерции.</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К определению инерции мы вернемся позже.</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Возвращаясь к примеру атома водорода, мы подведем итог. Таким </w:t>
      </w:r>
      <w:proofErr w:type="gramStart"/>
      <w:r>
        <w:rPr>
          <w:rFonts w:ascii="Times New Roman" w:eastAsia="Times New Roman" w:hAnsi="Times New Roman" w:cs="Times New Roman"/>
          <w:color w:val="000000"/>
          <w:sz w:val="27"/>
          <w:szCs w:val="27"/>
        </w:rPr>
        <w:t>образом :</w:t>
      </w:r>
      <w:proofErr w:type="gramEnd"/>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Протон и Электрон, полученные в результате симметричного вращения фотона, частицы и волны, изначально имеют одну и ту же массу, но конденсация одного и расширение другого, создающие тяжелый Протон и легкий Электрон, дают две частицы с большей плотностью, чем пространство, а другая-с меньшей плотностью, что объясняет, что в одном поле направления, принятые этими двумя типами частиц, находятся в оппозиции. Это независимо от типа полей, которые, кстати, отличаются между собой разницей в плотности энергии.</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Электрон, имеющий положительную первоначальную массу и будучи легче среды, дает отрицательную массу. Для Протона все наоборот.</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мы отметим, что электрон (массово) отрицателен только потому, что он купается в среде с более высокой плотностью, но теоретически он был бы положительным в среде с меньшей плотностью, если бы он сохранил там тот же объем.</w:t>
      </w:r>
      <w:r>
        <w:rPr>
          <w:rFonts w:ascii="Times New Roman" w:eastAsia="Times New Roman" w:hAnsi="Times New Roman" w:cs="Times New Roman"/>
          <w:color w:val="000000"/>
          <w:sz w:val="27"/>
          <w:szCs w:val="27"/>
        </w:rPr>
        <w:br/>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Из-за этих условий, поскольку электрон является волной, вращающейся вокруг оси вращения со скоростью света, кавитационный эффект является значительным, и он теряет почти всю свою массу EM, которая первоначально была такой же, как и необработанный Протон (также не облегченный).</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в его вращении вокруг протона водорода, его скорость не</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теоретически, с 2000 км / с его вращательный эффект дает хотя и кавитацию, но гораздо меньшую ценность, и именно эти два аспекта электронной кинетики дают демассирующие эффекты атома водорода.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Можно, конечно, рассмотреть процесс потери массы, полученный ускорением электрона в водороде или всех электронов в любом атомном строении, и на этом стоит остановиться.</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Вы спросите "почему?", когда ранее рассматривали добавку электронов на вспомогательные орбиты, когда, возможно, проще было непосредственно возбудить единый электрон атома водорода.</w:t>
      </w:r>
    </w:p>
    <w:p w:rsidR="00165EF0" w:rsidRDefault="00165EF0" w:rsidP="00165EF0">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Поэтому настало время вернуться назад и вернуться к данным физики, которые, несмотря на значительные ошибки в создании полей, приносят в квантовую и волнообразную механику уточнения, ценность которых нельзя отрицать.</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8" style="width:1015.55pt;height:1.5pt" o:hrpct="0" o:hralign="center" o:hrstd="t" o:hr="t" fillcolor="#a0a0a0" stroked="f"/>
        </w:pict>
      </w:r>
    </w:p>
    <w:p w:rsidR="00165EF0" w:rsidRDefault="00165EF0" w:rsidP="00165EF0">
      <w:pPr>
        <w:spacing w:after="0" w:line="240" w:lineRule="auto"/>
        <w:ind w:left="-1134"/>
        <w:rPr>
          <w:rFonts w:ascii="Times New Roman" w:eastAsia="Times New Roman" w:hAnsi="Times New Roman" w:cs="Times New Roman"/>
          <w:color w:val="000000"/>
          <w:sz w:val="27"/>
          <w:szCs w:val="27"/>
          <w:lang w:val="en-US"/>
        </w:rPr>
      </w:pPr>
    </w:p>
    <w:p w:rsidR="00165EF0" w:rsidRDefault="00165EF0" w:rsidP="00165EF0">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РАСЧЕТ ТЕОРЕТИЧЕСКОЙ И РЕАЛЬНОЙ ПЛОТНОСТИ «ВОДОРОДА»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Поскольку официально признанные основные данные не полностью совпадают по авторам, я переделаю расчет теоретической и реальной плотности водорода в соответствии с признанными значениями атомной массы протона и электрона по словам Бройля и Гейзенберга :</w:t>
      </w:r>
      <w:r>
        <w:rPr>
          <w:rFonts w:ascii="Times New Roman" w:eastAsia="Times New Roman" w:hAnsi="Times New Roman" w:cs="Times New Roman"/>
          <w:color w:val="000000"/>
          <w:sz w:val="27"/>
          <w:szCs w:val="27"/>
        </w:rPr>
        <w:br/>
        <w:t>Гейзенберг дает как значение, в атоме-граммы</w:t>
      </w:r>
      <w:r>
        <w:rPr>
          <w:rFonts w:ascii="Times New Roman" w:eastAsia="Times New Roman" w:hAnsi="Times New Roman" w:cs="Times New Roman"/>
          <w:color w:val="000000"/>
          <w:sz w:val="27"/>
          <w:szCs w:val="27"/>
        </w:rPr>
        <w:br/>
        <w:t>Протон = 1,00758</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Электрон = 0,0005486</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Водород = 1,0081386 (для 11,2 л)</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воздух # 14,4 для того же объема, что дает как плотность по отношению к воздуху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0,06989958 или 0,06990 для простого протиума или водорода.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фактическая плотность дейтерия, хотя и отягощенная 0,02%, равна 0,06947, что меньше теоретической плотности дейтерия</w:t>
      </w:r>
      <w:proofErr w:type="gramStart"/>
      <w:r>
        <w:rPr>
          <w:rFonts w:ascii="Times New Roman" w:eastAsia="Times New Roman" w:hAnsi="Times New Roman" w:cs="Times New Roman"/>
          <w:color w:val="000000"/>
          <w:sz w:val="27"/>
          <w:szCs w:val="27"/>
        </w:rPr>
        <w:t>.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0,00043</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Вычислим плотность газа "электрон " относительно воздуха. Что дает по тому же расчету</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0,000038</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пришел к выводу, что в литре двухатомного водорода плотность электронов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0,000038 дает потерю </w:t>
      </w:r>
      <w:proofErr w:type="gramStart"/>
      <w:r>
        <w:rPr>
          <w:rFonts w:ascii="Times New Roman" w:eastAsia="Times New Roman" w:hAnsi="Times New Roman" w:cs="Times New Roman"/>
          <w:color w:val="000000"/>
          <w:sz w:val="27"/>
          <w:szCs w:val="27"/>
        </w:rPr>
        <w:t>плотности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0,00043, </w:t>
      </w:r>
      <w:proofErr w:type="gramStart"/>
      <w:r>
        <w:rPr>
          <w:rFonts w:ascii="Times New Roman" w:eastAsia="Times New Roman" w:hAnsi="Times New Roman" w:cs="Times New Roman"/>
          <w:color w:val="000000"/>
          <w:sz w:val="27"/>
          <w:szCs w:val="27"/>
        </w:rPr>
        <w:t>т.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0,00043 / 0,06947 = 0,0061</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потеря плотности может быть результатом только ранее определенных архимедовских эффектов.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Новая проверка на этот раз на массу атома водорода (G.Pétiau- de- Broglie)</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Протон 1,67243*10^-24</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электрон 0,0009185*10^-24</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дает 1,6733485*10^-24</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но экспериментальная масса, рассчитанная на основе плотности, </w:t>
      </w:r>
      <w:proofErr w:type="gramStart"/>
      <w:r>
        <w:rPr>
          <w:rFonts w:ascii="Times New Roman" w:eastAsia="Times New Roman" w:hAnsi="Times New Roman" w:cs="Times New Roman"/>
          <w:color w:val="000000"/>
          <w:sz w:val="27"/>
          <w:szCs w:val="27"/>
        </w:rPr>
        <w:t>являющейся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1,65*10^-24 г, разница дает 0,02334*10^-24 г.</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показывает, что ни одно из вычисляемых в настоящее время данных не является абсолютно достоверной из-за разнообразия их значений. Расчеты, выполняемые с тем и другим, всегда определяют меньшую разницу в пользу действительной массы атома протиума по сравнению с его расчетной массой. Таким образом, они демонстрируют потерю весом электроном, что соответствует его природе, так как он был бы относительной дырой в субквантовой космической энергии, тогда как протон был бы конденсацией, следовательно, полным (относительно).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важно вернуться к расчетам масс твердых частиц на основе концепций, существенно отличающихся от тех, которые принимаются в настоящее время, что отвечает интересам не только теоретической науки, но и, прежде всего, технического прогресса, который должен быть достигнут в различных областях.</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9" style="width:1015.55pt;height:1.5pt" o:hrpct="0" o:hralign="center" o:hrstd="t" o:hr="t" fillcolor="#a0a0a0" stroked="f"/>
        </w:pict>
      </w:r>
    </w:p>
    <w:p w:rsidR="00165EF0" w:rsidRDefault="00165EF0" w:rsidP="00165EF0">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НЕМНОГО АТОМНОЙ ФИЗИКИ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Современная физика признает, что материя состоит из атомов, которые являются структурой, созданной количественными ассоциациями протонов электронов и нейтронов.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Мы видели, что электроны и протоны были получены из одного и того же излучения, превышающего энергию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h</w:t>
      </w:r>
      <w:r w:rsidRPr="00165EF0">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1,02 МэВ, которая расщепляется пополам, дает 0,51 МэВ, т. е. негатон и позитон 0,00054 мкм и для более высокой энергии отрицательный электрон 0,51 МэВ и Протон 931 МэВ.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эти две энергии рассчитаны на основе электромагнитной массы по данным классической атомистики, проблему следует рассматривать в другом, более логичном аспекте.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Я настаиваю на том, что энергия фотона расщепляется пополам, но две частицы электрона и протона, хотя и имеющие даже генерирующий заряд, определяют из-за электромагнитного Магнус эффекта заряда (контрактивного для протона и экспансивного для электрона) две частицы масс, отличающиеся от 1836 раз или 1840 в зависимости от авторов.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Расчет показывает, </w:t>
      </w:r>
      <w:proofErr w:type="gramStart"/>
      <w:r>
        <w:rPr>
          <w:rFonts w:ascii="Times New Roman" w:eastAsia="Times New Roman" w:hAnsi="Times New Roman" w:cs="Times New Roman"/>
          <w:color w:val="000000"/>
          <w:sz w:val="27"/>
          <w:szCs w:val="27"/>
        </w:rPr>
        <w:t>что</w:t>
      </w:r>
      <w:proofErr w:type="gramEnd"/>
      <w:r>
        <w:rPr>
          <w:rFonts w:ascii="Times New Roman" w:eastAsia="Times New Roman" w:hAnsi="Times New Roman" w:cs="Times New Roman"/>
          <w:color w:val="000000"/>
          <w:sz w:val="27"/>
          <w:szCs w:val="27"/>
        </w:rPr>
        <w:t xml:space="preserve"> если эти массы положительны в абсолютном вакууме, допустив, что они остаются там стабильными, они становятся положительными и отрицательными в жидкости с промежуточной плотностью, то есть пространственной энергией в нашем градиенте.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результате, если протон уходит в одном направлении в гравитационном или электрическом анизотропном поле, электрон должен идти в обратном направлении, как свинцовый или пробковый шар в воде.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Таким образом, протон-это тяжелая частица, приводящая материю к материи, а электрон-отталкивающая частица-дегравитация и потеря веса.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Вычисление масс электронов представляет для физиков и химиков непреодолимые трудности, и по этому поводу я плохо понимаю, что эти техники никогда не догадывались, что две частицы столь разных масс и объема могут иметь один и тот же электрический заряд, тайна кстати которая еще не выяснена.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Мое предположение на этот счет представляется мне вполне ясным. Нейтральный электрический заряд в фотоне-генераторе, являющийся в конечном счете лишь частицей фотона, первоначально двойной и нейтральной частицей или частицей, разделяющейся на две одиночные частицы и приводящей во вращение каждую половину энергии сопровождающей волны.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физики и химики, чтобы упростить свои расчеты, решили интересоваться только ядрами атомов, отказавшись от всей электронной механики.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добавить, что для полной сложности основание атомных масс было выбрано как 1/16-я часть кислорода, а не как единица Протона, то видно, в каких неразрывных сложностях находятся рассчеты.</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были предприняты попытки определить точные массы протонов и электронов на основе их отклонений в электрическом поле, но основной расчет состоял в том, чтобы вывести массу протона из массы водорода, после того, как он был выведен из массы электрона.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Поэтому я считаю само собой разумеющимся, что масса атома на самом деле является массой протонов, скорректированной массой, из которой вычитали массу электронов, поскольку последние сами отягощены своей энергией вращения, не говоря уже о исправленных </w:t>
      </w:r>
      <w:proofErr w:type="gramStart"/>
      <w:r>
        <w:rPr>
          <w:rFonts w:ascii="Times New Roman" w:eastAsia="Times New Roman" w:hAnsi="Times New Roman" w:cs="Times New Roman"/>
          <w:color w:val="000000"/>
          <w:sz w:val="27"/>
          <w:szCs w:val="27"/>
        </w:rPr>
        <w:t>нейтронах !</w:t>
      </w:r>
      <w:proofErr w:type="gramEnd"/>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далеки от официально признанных результатов.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исследовании антигравитации мне кажется полезным вернуться к основным законам, которые регулируют электронную механику вокруг ядер.</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 что характеризует атом, - это Z-число протонов, число, идентичное числу электронов, окружающих ядро.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количества нейтронов, сильно изменяющихся и дающих изотопы, то, по-видимому, их присутствие внутри сложного ядра необходимо для поддержания его сплоченности, поскольку атом водорода (протий) является единственным известным ядром без нейтронов.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это присутствие только увеличивает массу и вес в электрическом или гравитационном плане.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Нейтрон действительно считается электроном, содержащим Протон, то есть пробковым шаром, имеющим в его центре </w:t>
      </w:r>
      <w:proofErr w:type="gramStart"/>
      <w:r>
        <w:rPr>
          <w:rFonts w:ascii="Times New Roman" w:eastAsia="Times New Roman" w:hAnsi="Times New Roman" w:cs="Times New Roman"/>
          <w:color w:val="000000"/>
          <w:sz w:val="27"/>
          <w:szCs w:val="27"/>
        </w:rPr>
        <w:t>свинцовый  шар</w:t>
      </w:r>
      <w:proofErr w:type="gramEnd"/>
      <w:r>
        <w:rPr>
          <w:rFonts w:ascii="Times New Roman" w:eastAsia="Times New Roman" w:hAnsi="Times New Roman" w:cs="Times New Roman"/>
          <w:color w:val="000000"/>
          <w:sz w:val="27"/>
          <w:szCs w:val="27"/>
        </w:rPr>
        <w:t>.</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нормально, что присутствие Протона в вакууме электрона уменьшает его экспансивный объем, и в этих условиях масса множества должна быть больше, что проверяется экспериментально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одним из способом облегчения было бы удаление нейтронов из атомных ядер, создавая по возможности синтетические ядра.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Что касается электронов, то, как </w:t>
      </w:r>
      <w:proofErr w:type="gramStart"/>
      <w:r>
        <w:rPr>
          <w:rFonts w:ascii="Times New Roman" w:eastAsia="Times New Roman" w:hAnsi="Times New Roman" w:cs="Times New Roman"/>
          <w:color w:val="000000"/>
          <w:sz w:val="27"/>
          <w:szCs w:val="27"/>
        </w:rPr>
        <w:t>представляется,действие</w:t>
      </w:r>
      <w:proofErr w:type="gramEnd"/>
      <w:r>
        <w:rPr>
          <w:rFonts w:ascii="Times New Roman" w:eastAsia="Times New Roman" w:hAnsi="Times New Roman" w:cs="Times New Roman"/>
          <w:color w:val="000000"/>
          <w:sz w:val="27"/>
          <w:szCs w:val="27"/>
        </w:rPr>
        <w:t xml:space="preserve"> потери веса может быть связано либо с ускорением их скорости вращения практически довольно низкой (2000 км/с для водорода) перед скоростью спиновой волны электрона (с), либо с добавлением дополнительных электронов в протонное облако.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Основные электроны, как известно, вращаются по траекториям, расстояния и возможное число которых на одном слое определяются квантовыми числами.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Эти слои будут соответствовать значениям кинетического момента орбиты, заданным произведением целого </w:t>
      </w:r>
      <w:r>
        <w:rPr>
          <w:rFonts w:ascii="Times New Roman" w:hAnsi="Times New Roman" w:cs="Times New Roman"/>
          <w:i/>
          <w:iCs/>
          <w:sz w:val="27"/>
          <w:szCs w:val="27"/>
        </w:rPr>
        <w:t>n</w:t>
      </w:r>
      <w:r>
        <w:rPr>
          <w:rFonts w:ascii="Times New Roman" w:eastAsia="Times New Roman" w:hAnsi="Times New Roman" w:cs="Times New Roman"/>
          <w:color w:val="000000"/>
          <w:sz w:val="27"/>
          <w:szCs w:val="27"/>
        </w:rPr>
        <w:t xml:space="preserve">, константа планка или Квант действия </w:t>
      </w:r>
      <w:r>
        <w:rPr>
          <w:rFonts w:ascii="Times New Roman" w:hAnsi="Times New Roman" w:cs="Times New Roman"/>
          <w:i/>
          <w:iCs/>
          <w:sz w:val="27"/>
          <w:szCs w:val="27"/>
        </w:rPr>
        <w:t>h</w:t>
      </w:r>
      <w:r>
        <w:rPr>
          <w:rFonts w:ascii="Times New Roman" w:eastAsia="Times New Roman" w:hAnsi="Times New Roman" w:cs="Times New Roman"/>
          <w:color w:val="000000"/>
          <w:sz w:val="27"/>
          <w:szCs w:val="27"/>
        </w:rPr>
        <w:t xml:space="preserve"> h делит на </w:t>
      </w:r>
      <w:r>
        <w:rPr>
          <w:rFonts w:ascii="Times New Roman" w:hAnsi="Times New Roman" w:cs="Times New Roman"/>
          <w:sz w:val="27"/>
          <w:szCs w:val="27"/>
        </w:rPr>
        <w:t>2</w:t>
      </w:r>
      <w:r>
        <w:rPr>
          <w:rFonts w:ascii="Symbol" w:hAnsi="Symbol" w:cs="Symbol"/>
          <w:sz w:val="27"/>
          <w:szCs w:val="27"/>
        </w:rPr>
        <w:t></w:t>
      </w:r>
      <w:r>
        <w:rPr>
          <w:rFonts w:ascii="Times New Roman" w:eastAsia="Times New Roman" w:hAnsi="Times New Roman" w:cs="Times New Roman"/>
          <w:color w:val="000000"/>
          <w:sz w:val="27"/>
          <w:szCs w:val="27"/>
        </w:rPr>
        <w:t>.</w:t>
      </w:r>
    </w:p>
    <w:p w:rsidR="00165EF0" w:rsidRDefault="00165EF0" w:rsidP="00165EF0">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0" style="width:1015.55pt;height:1.5pt" o:hrpct="0" o:hralign="center" o:hrstd="t" o:hr="t" fillcolor="#a0a0a0" stroked="f"/>
        </w:pict>
      </w:r>
    </w:p>
    <w:p w:rsidR="00165EF0" w:rsidRDefault="00165EF0" w:rsidP="00165EF0">
      <w:pPr>
        <w:spacing w:after="0" w:line="240" w:lineRule="auto"/>
        <w:ind w:left="-1134"/>
        <w:rPr>
          <w:rFonts w:ascii="Times New Roman" w:eastAsia="Times New Roman" w:hAnsi="Times New Roman" w:cs="Times New Roman"/>
          <w:color w:val="000000"/>
          <w:sz w:val="27"/>
          <w:szCs w:val="27"/>
        </w:rPr>
      </w:pPr>
    </w:p>
    <w:p w:rsidR="00165EF0" w:rsidRDefault="00165EF0" w:rsidP="00165EF0">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СРАВНИТЕЛЬНОЕ ИССЛЕДОВАНИЕ АТОМНЫХ ЗНАЧЕНИЙ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 xml:space="preserve">Прежде всего, </w:t>
      </w:r>
      <w:proofErr w:type="gramStart"/>
      <w:r>
        <w:rPr>
          <w:rFonts w:ascii="Times New Roman" w:eastAsia="Times New Roman" w:hAnsi="Times New Roman" w:cs="Times New Roman"/>
          <w:color w:val="000000"/>
          <w:sz w:val="27"/>
          <w:szCs w:val="27"/>
        </w:rPr>
        <w:t>и</w:t>
      </w:r>
      <w:proofErr w:type="gramEnd"/>
      <w:r>
        <w:rPr>
          <w:rFonts w:ascii="Times New Roman" w:eastAsia="Times New Roman" w:hAnsi="Times New Roman" w:cs="Times New Roman"/>
          <w:color w:val="000000"/>
          <w:sz w:val="27"/>
          <w:szCs w:val="27"/>
        </w:rPr>
        <w:t xml:space="preserve"> хотя эти расчеты уже были представлены в качестве предварительного примера, важно продемонстрировать, что авторы и экспериментаторы далеко не согласны с соответствующими массами протонов и электронов и особенно водорода.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для определения масс основных частиц протона и электрона использовались различные методы. Работы Милликана авторитетны</w:t>
      </w:r>
      <w:r>
        <w:t xml:space="preserve"> .</w:t>
      </w:r>
      <w:r>
        <w:br/>
      </w:r>
      <w:r>
        <w:br/>
      </w:r>
      <w:r>
        <w:rPr>
          <w:rFonts w:ascii="Times New Roman" w:eastAsia="Times New Roman" w:hAnsi="Times New Roman" w:cs="Times New Roman"/>
          <w:color w:val="000000"/>
          <w:sz w:val="27"/>
          <w:szCs w:val="27"/>
        </w:rPr>
        <w:t xml:space="preserve">Были использованы и другие методы, чем этот физик, приводящие к некоторому согласию относительно значения атомных и молекулярных масс частиц, но не кажущиеся строгими в отношении атомного протия или водорода без нейтронов.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С другой стороны, представляется очевидным, что в большинстве случаев значение массы протона было взято из значения массы водорода, поскольку инертные или весовые массы были положительными как для протона, так и для электрона, и это, очевидно, повлияло на результаты, поскольку, кроме первых трех знаков после запятой, авторы значительно расходятся в отношении точной массы протона.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согласны найти потерю массы атома дейтерия и трития, но не похоже, и не зря, поскольку, исходя из ошибочной гипотезы, мы заметили, что протий.</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t>Вот некоторые значения атомных масс, взятые из работ авторитетных авторов :</w:t>
      </w:r>
    </w:p>
    <w:tbl>
      <w:tblPr>
        <w:tblStyle w:val="a7"/>
        <w:tblW w:w="0" w:type="auto"/>
        <w:tblInd w:w="-1134" w:type="dxa"/>
        <w:tblLook w:val="04A0" w:firstRow="1" w:lastRow="0" w:firstColumn="1" w:lastColumn="0" w:noHBand="0" w:noVBand="1"/>
      </w:tblPr>
      <w:tblGrid>
        <w:gridCol w:w="2392"/>
        <w:gridCol w:w="2393"/>
        <w:gridCol w:w="2393"/>
        <w:gridCol w:w="2393"/>
      </w:tblGrid>
      <w:tr w:rsidR="00165EF0" w:rsidTr="00165EF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 xml:space="preserve">DeBroglie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Heisenberg</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Ricci</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Chrétien</w:t>
            </w:r>
          </w:p>
        </w:tc>
      </w:tr>
      <w:tr w:rsidR="00165EF0" w:rsidTr="00165EF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Протон</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167243 *10</w:t>
            </w:r>
            <w:r>
              <w:rPr>
                <w:rFonts w:ascii="Times New Roman" w:hAnsi="Times New Roman" w:cs="Times New Roman"/>
                <w:sz w:val="27"/>
                <w:szCs w:val="27"/>
                <w:lang w:val="en-US"/>
              </w:rPr>
              <w:t>^</w:t>
            </w:r>
            <w:r>
              <w:rPr>
                <w:rFonts w:ascii="Times New Roman" w:hAnsi="Times New Roman" w:cs="Times New Roman"/>
                <w:sz w:val="20"/>
                <w:szCs w:val="20"/>
              </w:rPr>
              <w:t>-24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16725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1674</w:t>
            </w:r>
          </w:p>
        </w:tc>
      </w:tr>
      <w:tr w:rsidR="00165EF0" w:rsidTr="00165EF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Электрон</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0,0009108*10</w:t>
            </w:r>
            <w:r>
              <w:rPr>
                <w:rFonts w:ascii="Times New Roman" w:hAnsi="Times New Roman" w:cs="Times New Roman"/>
                <w:sz w:val="27"/>
                <w:szCs w:val="27"/>
                <w:lang w:val="en-US"/>
              </w:rPr>
              <w:t>^</w:t>
            </w:r>
            <w:r>
              <w:rPr>
                <w:rFonts w:ascii="Times New Roman" w:hAnsi="Times New Roman" w:cs="Times New Roman"/>
                <w:sz w:val="20"/>
                <w:szCs w:val="20"/>
              </w:rPr>
              <w:t>-24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0,0009107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0,000909</w:t>
            </w:r>
          </w:p>
        </w:tc>
      </w:tr>
      <w:tr w:rsidR="00165EF0" w:rsidTr="00165EF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Нейтрон</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1,67474* 10</w:t>
            </w:r>
            <w:r>
              <w:rPr>
                <w:rFonts w:ascii="Times New Roman" w:hAnsi="Times New Roman" w:cs="Times New Roman"/>
                <w:sz w:val="27"/>
                <w:szCs w:val="27"/>
                <w:lang w:val="en-US"/>
              </w:rPr>
              <w:t>^</w:t>
            </w:r>
            <w:r>
              <w:rPr>
                <w:rFonts w:ascii="Times New Roman" w:hAnsi="Times New Roman" w:cs="Times New Roman"/>
                <w:sz w:val="20"/>
                <w:szCs w:val="20"/>
              </w:rPr>
              <w:t>-24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1,6748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5EF0" w:rsidRDefault="00165EF0">
            <w:pPr>
              <w:spacing w:after="270" w:line="240" w:lineRule="auto"/>
              <w:rPr>
                <w:rFonts w:ascii="Times New Roman" w:eastAsia="Times New Roman" w:hAnsi="Times New Roman" w:cs="Times New Roman"/>
                <w:color w:val="000000"/>
                <w:sz w:val="27"/>
                <w:szCs w:val="27"/>
              </w:rPr>
            </w:pPr>
          </w:p>
        </w:tc>
      </w:tr>
      <w:tr w:rsidR="00165EF0" w:rsidTr="00165EF0">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Или в атомном весе</w:t>
            </w:r>
          </w:p>
        </w:tc>
      </w:tr>
      <w:tr w:rsidR="00165EF0" w:rsidTr="00165EF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Протон</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1,007593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1,00758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5EF0" w:rsidRDefault="00165EF0">
            <w:pPr>
              <w:spacing w:after="270" w:line="240" w:lineRule="auto"/>
              <w:rPr>
                <w:rFonts w:ascii="Times New Roman" w:eastAsia="Times New Roman" w:hAnsi="Times New Roman" w:cs="Times New Roman"/>
                <w:color w:val="000000"/>
                <w:sz w:val="27"/>
                <w:szCs w:val="27"/>
              </w:rPr>
            </w:pPr>
          </w:p>
        </w:tc>
      </w:tr>
      <w:tr w:rsidR="00165EF0" w:rsidTr="00165EF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Электрон</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0,000548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0,0005486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5EF0" w:rsidRDefault="00165EF0">
            <w:pPr>
              <w:spacing w:after="270" w:line="240" w:lineRule="auto"/>
              <w:rPr>
                <w:rFonts w:ascii="Times New Roman" w:eastAsia="Times New Roman" w:hAnsi="Times New Roman" w:cs="Times New Roman"/>
                <w:color w:val="000000"/>
                <w:sz w:val="27"/>
                <w:szCs w:val="27"/>
              </w:rPr>
            </w:pPr>
          </w:p>
        </w:tc>
      </w:tr>
      <w:tr w:rsidR="00165EF0" w:rsidTr="00165EF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Нейтрон</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5EF0" w:rsidRDefault="00165EF0">
            <w:pPr>
              <w:spacing w:after="270" w:line="240" w:lineRule="auto"/>
              <w:rPr>
                <w:rFonts w:ascii="Times New Roman" w:eastAsia="Times New Roman" w:hAnsi="Times New Roman" w:cs="Times New Roman"/>
                <w:color w:val="000000"/>
                <w:sz w:val="27"/>
                <w:szCs w:val="27"/>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1,00895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1,0077</w:t>
            </w:r>
          </w:p>
        </w:tc>
      </w:tr>
      <w:tr w:rsidR="00165EF0" w:rsidTr="00165EF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Водород</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1,008142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1,00813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F0" w:rsidRDefault="00165EF0">
            <w:pPr>
              <w:spacing w:after="270" w:line="240" w:lineRule="auto"/>
              <w:rPr>
                <w:rFonts w:ascii="Times New Roman" w:eastAsia="Times New Roman" w:hAnsi="Times New Roman" w:cs="Times New Roman"/>
                <w:color w:val="000000"/>
                <w:sz w:val="27"/>
                <w:szCs w:val="27"/>
              </w:rPr>
            </w:pPr>
            <w:r>
              <w:rPr>
                <w:rFonts w:ascii="Times New Roman" w:hAnsi="Times New Roman" w:cs="Times New Roman"/>
                <w:sz w:val="27"/>
                <w:szCs w:val="27"/>
              </w:rPr>
              <w:t>1,0081</w:t>
            </w:r>
          </w:p>
        </w:tc>
      </w:tr>
    </w:tbl>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highlight w:val="yellow"/>
        </w:rPr>
        <w:t>(Таблица сохранена частично и ее порядок нарушен видимо)</w:t>
      </w:r>
      <w:r>
        <w:rPr>
          <w:rFonts w:ascii="Times New Roman" w:eastAsia="Times New Roman" w:hAnsi="Times New Roman" w:cs="Times New Roman"/>
          <w:color w:val="000000"/>
          <w:sz w:val="27"/>
          <w:szCs w:val="27"/>
        </w:rPr>
        <w:br/>
        <w:t>Мы сделали расчет о весе водорода, начиная с экспериментальной плотности 0,06947 в соответствии с отношением :</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Молекулярный вес = плотность х 28,8</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мы получили разницу 0,007762 между теоретической молекулярной массой и той, которая рассчитывается по плотности.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разница не может быть отнесена к дейтерию, присутствие которого очень ограниченное (0,02 %) не может повлиять на результат.</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если авторы не согласны с химическими и физическими значениями твердых частиц, то то же самое можно сказать и о коэффициенте пересчета 28,8.</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Некоторые авторы, стремясь привести свои представления в соответствие с реальностью, придают значение :</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28,95 или, также, 28,7894</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мы всегда получаем, независимо от метода и расчета, подтверждение того, что существует заметная разница, дающая облегчение между теоретическими и экспериментальными значениями. Это доказывает, что наличие электрона как на уровне протиума, так и </w:t>
      </w:r>
      <w:proofErr w:type="gramStart"/>
      <w:r>
        <w:rPr>
          <w:rFonts w:ascii="Times New Roman" w:eastAsia="Times New Roman" w:hAnsi="Times New Roman" w:cs="Times New Roman"/>
          <w:color w:val="000000"/>
          <w:sz w:val="27"/>
          <w:szCs w:val="27"/>
        </w:rPr>
        <w:t>дейтерия</w:t>
      </w:r>
      <w:proofErr w:type="gramEnd"/>
      <w:r>
        <w:rPr>
          <w:rFonts w:ascii="Times New Roman" w:eastAsia="Times New Roman" w:hAnsi="Times New Roman" w:cs="Times New Roman"/>
          <w:color w:val="000000"/>
          <w:sz w:val="27"/>
          <w:szCs w:val="27"/>
        </w:rPr>
        <w:t xml:space="preserve"> и трития приводит к демассирующему эффекту потери веса.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Эта потеря массы хорошо известна для обоих изотопов водорода, поскольку она равна 0,0023 для дейтерия и 0,0088 для трития, и мне будут возражать, что она вызвана расширением ядра из-за присутствия одного или двух нейтронов.</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готов признать это, но тем не менее основная ошибка, то есть потеря массы из-за электрона, остается неизменной, и поэтому именно на уровне Протона она должна быть изменена.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крайнем случае, если мы будем продолжать считать, что электрон, имея ту же первоначальную массу, что и Протон, потерял эту массу из-за экспансивного эффекта Архимеда, а его остаточная масса остается положительной, трудно допустить, что его значительная разница в плотности от плотности пространства не может полностью отменить эту массу и сделать ее отрицательной. Таким образом, мы теряем самое замечательное объяснение того факта, что в электрическом поле, то есть своего рода поле тяготения, генерирующие заряды которого будут служить материи по отношению к массовому полю </w:t>
      </w:r>
      <w:proofErr w:type="gramStart"/>
      <w:r>
        <w:rPr>
          <w:rFonts w:ascii="Times New Roman" w:eastAsia="Times New Roman" w:hAnsi="Times New Roman" w:cs="Times New Roman"/>
          <w:color w:val="000000"/>
          <w:sz w:val="27"/>
          <w:szCs w:val="27"/>
        </w:rPr>
        <w:t>тяготения,электроны</w:t>
      </w:r>
      <w:proofErr w:type="gramEnd"/>
      <w:r>
        <w:rPr>
          <w:rFonts w:ascii="Times New Roman" w:eastAsia="Times New Roman" w:hAnsi="Times New Roman" w:cs="Times New Roman"/>
          <w:color w:val="000000"/>
          <w:sz w:val="27"/>
          <w:szCs w:val="27"/>
        </w:rPr>
        <w:t xml:space="preserve"> и протоны принимают центростремительные или центробежные направления.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оно должно быть точно таким же в массовом поле тяготения.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Важно понимать, что в сверхтекучей субквантовой среде в нашем масштабе из-за крайней разреженности частиц, входящих в ее состав, архимедовские эффекты не просто уменьшают массу в соответствии с локальным расширением, но и уменьшают инерцию, и эта точка зрения вполне может изменить все известные в физике представления о массе и инерции.</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предыдущей главе я взял в качестве примера массу самого тяжелого тела, известного как Осмий.</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Несмотря на то, что это не элемент, в котором наиболее проявляется потеря массы, примечательно, что общая масса частиц, сумма которых дает 22 тонны на кубический метр, представляет собой потерю массы 200 кг.</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Образующие частицы все еще присутствуют, но как ускорение гравитации, так и тангенциальное ускорение будут действовать на 21 800 кг, а не на 22 000 кг.</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Проверка сложная, но она должна быть выполнена.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Другой вид проверки может быть проведен на ионизированном алюминии или сере.</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Известно, что алюминий легко дает положительные ионы, в то время как сера дает отрицательные ионы, и я, кстати, в свое время рассматривал возможность создания с этими элементами легкого и сверхпрочного типа аккумулятора, но я узнал, что Форд построил его недавно.</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было бы интересно проверить сравнительную массу этих двух элементов после ионизации, при этом масса алюминия должна увеличиваться, а масса серы уменьшаться.</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Конечно, та же проблема электростатических эффектов будет возникать так же, как и для моей формулы конденсатора. Придется оперировать в клетке Фарадея, что, кстати, было сделано для моего конденсатора.</w:t>
      </w:r>
    </w:p>
    <w:p w:rsidR="00165EF0" w:rsidRDefault="00165EF0" w:rsidP="00165EF0">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Только эти эксперименты позволили бы с определенной точностью рассчитать действие электронов в процессах тяготения  или потери веса.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Завершая эту главу, мы предположим, что логично признать, что электрон, будучи отрицательной частицей по отношению к электрическому полю, то есть ускоряясь этим полем в обратном направлении от так называемого по этой причине положительного Протона, должен получать ускорение в обратном направлении от Протона в поле тяготения.</w:t>
      </w:r>
    </w:p>
    <w:p w:rsidR="00165EF0" w:rsidRDefault="00165EF0" w:rsidP="00165EF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7"/>
          <w:szCs w:val="27"/>
        </w:rPr>
        <w:t xml:space="preserve">Гравитационное поле и электрическое поле обусловлены анизотропией </w:t>
      </w:r>
      <w:r>
        <w:rPr>
          <w:rFonts w:ascii="Times New Roman" w:eastAsia="Times New Roman" w:hAnsi="Times New Roman" w:cs="Times New Roman"/>
          <w:color w:val="000000"/>
          <w:sz w:val="27"/>
          <w:szCs w:val="27"/>
          <w:highlight w:val="yellow"/>
        </w:rPr>
        <w:t>(Неоднородностью)</w:t>
      </w:r>
      <w:r>
        <w:rPr>
          <w:rFonts w:ascii="Times New Roman" w:eastAsia="Times New Roman" w:hAnsi="Times New Roman" w:cs="Times New Roman"/>
          <w:color w:val="000000"/>
          <w:sz w:val="27"/>
          <w:szCs w:val="27"/>
        </w:rPr>
        <w:t xml:space="preserve"> пространства, искаженной либо экранным эффектом для гравитации, либо отталкивающим или реактивным эффектом для электричества, причем анизотропия имеет гидростатический вид по отношению к элементам с плотностью, отличной от среды.</w:t>
      </w:r>
      <w:r>
        <w:rPr>
          <w:rFonts w:ascii="Times New Roman" w:hAnsi="Times New Roman" w:cs="Times New Roman"/>
          <w:sz w:val="24"/>
          <w:szCs w:val="24"/>
        </w:rPr>
        <w:t xml:space="preserve"> </w:t>
      </w:r>
    </w:p>
    <w:p w:rsidR="00165EF0" w:rsidRDefault="00165EF0" w:rsidP="00165EF0">
      <w:pPr>
        <w:spacing w:after="0"/>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1" style="width:1015.55pt;height:1.5pt" o:hrpct="0" o:hralign="center" o:hrstd="t" o:hr="t" fillcolor="#a0a0a0" stroked="f"/>
        </w:pict>
      </w:r>
    </w:p>
    <w:p w:rsidR="008D058F" w:rsidRDefault="008D058F">
      <w:bookmarkStart w:id="0" w:name="_GoBack"/>
      <w:bookmarkEnd w:id="0"/>
    </w:p>
    <w:sectPr w:rsidR="008D05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EF0"/>
    <w:rsid w:val="00165EF0"/>
    <w:rsid w:val="008D0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256050-7450-4EB0-8249-5D997BE83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5EF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65EF0"/>
    <w:rPr>
      <w:color w:val="0000FF"/>
      <w:u w:val="single"/>
    </w:rPr>
  </w:style>
  <w:style w:type="character" w:styleId="a4">
    <w:name w:val="FollowedHyperlink"/>
    <w:basedOn w:val="a0"/>
    <w:uiPriority w:val="99"/>
    <w:semiHidden/>
    <w:unhideWhenUsed/>
    <w:rsid w:val="00165EF0"/>
    <w:rPr>
      <w:color w:val="800080"/>
      <w:u w:val="single"/>
    </w:rPr>
  </w:style>
  <w:style w:type="paragraph" w:customStyle="1" w:styleId="msonormal0">
    <w:name w:val="msonormal"/>
    <w:basedOn w:val="a"/>
    <w:rsid w:val="00165EF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165E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5EF0"/>
    <w:rPr>
      <w:rFonts w:ascii="Tahoma" w:eastAsiaTheme="minorEastAsia" w:hAnsi="Tahoma" w:cs="Tahoma"/>
      <w:sz w:val="16"/>
      <w:szCs w:val="16"/>
      <w:lang w:eastAsia="ru-RU"/>
    </w:rPr>
  </w:style>
  <w:style w:type="table" w:styleId="a7">
    <w:name w:val="Table Grid"/>
    <w:basedOn w:val="a1"/>
    <w:uiPriority w:val="59"/>
    <w:rsid w:val="00165EF0"/>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82226">
      <w:bodyDiv w:val="1"/>
      <w:marLeft w:val="0"/>
      <w:marRight w:val="0"/>
      <w:marTop w:val="0"/>
      <w:marBottom w:val="0"/>
      <w:divBdr>
        <w:top w:val="none" w:sz="0" w:space="0" w:color="auto"/>
        <w:left w:val="none" w:sz="0" w:space="0" w:color="auto"/>
        <w:bottom w:val="none" w:sz="0" w:space="0" w:color="auto"/>
        <w:right w:val="none" w:sz="0" w:space="0" w:color="auto"/>
      </w:divBdr>
      <w:divsChild>
        <w:div w:id="204221968">
          <w:marLeft w:val="-1134"/>
          <w:marRight w:val="0"/>
          <w:marTop w:val="0"/>
          <w:marBottom w:val="270"/>
          <w:divBdr>
            <w:top w:val="none" w:sz="0" w:space="0" w:color="auto"/>
            <w:left w:val="none" w:sz="0" w:space="0" w:color="auto"/>
            <w:bottom w:val="none" w:sz="0" w:space="0" w:color="auto"/>
            <w:right w:val="none" w:sz="0" w:space="0" w:color="auto"/>
          </w:divBdr>
        </w:div>
        <w:div w:id="848642908">
          <w:marLeft w:val="-1134"/>
          <w:marRight w:val="0"/>
          <w:marTop w:val="0"/>
          <w:marBottom w:val="270"/>
          <w:divBdr>
            <w:top w:val="none" w:sz="0" w:space="0" w:color="auto"/>
            <w:left w:val="none" w:sz="0" w:space="0" w:color="auto"/>
            <w:bottom w:val="none" w:sz="0" w:space="0" w:color="auto"/>
            <w:right w:val="none" w:sz="0" w:space="0" w:color="auto"/>
          </w:divBdr>
        </w:div>
        <w:div w:id="1259024284">
          <w:marLeft w:val="-1134"/>
          <w:marRight w:val="0"/>
          <w:marTop w:val="0"/>
          <w:marBottom w:val="270"/>
          <w:divBdr>
            <w:top w:val="none" w:sz="0" w:space="0" w:color="auto"/>
            <w:left w:val="none" w:sz="0" w:space="0" w:color="auto"/>
            <w:bottom w:val="none" w:sz="0" w:space="0" w:color="auto"/>
            <w:right w:val="none" w:sz="0" w:space="0" w:color="auto"/>
          </w:divBdr>
        </w:div>
        <w:div w:id="2011981170">
          <w:marLeft w:val="-1134"/>
          <w:marRight w:val="0"/>
          <w:marTop w:val="0"/>
          <w:marBottom w:val="270"/>
          <w:divBdr>
            <w:top w:val="none" w:sz="0" w:space="0" w:color="auto"/>
            <w:left w:val="none" w:sz="0" w:space="0" w:color="auto"/>
            <w:bottom w:val="none" w:sz="0" w:space="0" w:color="auto"/>
            <w:right w:val="none" w:sz="0" w:space="0" w:color="auto"/>
          </w:divBdr>
        </w:div>
        <w:div w:id="1965457085">
          <w:marLeft w:val="-1134"/>
          <w:marRight w:val="0"/>
          <w:marTop w:val="0"/>
          <w:marBottom w:val="270"/>
          <w:divBdr>
            <w:top w:val="none" w:sz="0" w:space="0" w:color="auto"/>
            <w:left w:val="none" w:sz="0" w:space="0" w:color="auto"/>
            <w:bottom w:val="none" w:sz="0" w:space="0" w:color="auto"/>
            <w:right w:val="none" w:sz="0" w:space="0" w:color="auto"/>
          </w:divBdr>
        </w:div>
        <w:div w:id="946813104">
          <w:marLeft w:val="-1134"/>
          <w:marRight w:val="0"/>
          <w:marTop w:val="0"/>
          <w:marBottom w:val="270"/>
          <w:divBdr>
            <w:top w:val="none" w:sz="0" w:space="0" w:color="auto"/>
            <w:left w:val="none" w:sz="0" w:space="0" w:color="auto"/>
            <w:bottom w:val="none" w:sz="0" w:space="0" w:color="auto"/>
            <w:right w:val="none" w:sz="0" w:space="0" w:color="auto"/>
          </w:divBdr>
        </w:div>
        <w:div w:id="1261062761">
          <w:marLeft w:val="-1134"/>
          <w:marRight w:val="0"/>
          <w:marTop w:val="0"/>
          <w:marBottom w:val="270"/>
          <w:divBdr>
            <w:top w:val="none" w:sz="0" w:space="0" w:color="auto"/>
            <w:left w:val="none" w:sz="0" w:space="0" w:color="auto"/>
            <w:bottom w:val="none" w:sz="0" w:space="0" w:color="auto"/>
            <w:right w:val="none" w:sz="0" w:space="0" w:color="auto"/>
          </w:divBdr>
        </w:div>
        <w:div w:id="790444275">
          <w:marLeft w:val="-1134"/>
          <w:marRight w:val="0"/>
          <w:marTop w:val="0"/>
          <w:marBottom w:val="270"/>
          <w:divBdr>
            <w:top w:val="none" w:sz="0" w:space="0" w:color="auto"/>
            <w:left w:val="none" w:sz="0" w:space="0" w:color="auto"/>
            <w:bottom w:val="none" w:sz="0" w:space="0" w:color="auto"/>
            <w:right w:val="none" w:sz="0" w:space="0" w:color="auto"/>
          </w:divBdr>
        </w:div>
        <w:div w:id="1254238726">
          <w:marLeft w:val="-1134"/>
          <w:marRight w:val="0"/>
          <w:marTop w:val="0"/>
          <w:marBottom w:val="270"/>
          <w:divBdr>
            <w:top w:val="none" w:sz="0" w:space="0" w:color="auto"/>
            <w:left w:val="none" w:sz="0" w:space="0" w:color="auto"/>
            <w:bottom w:val="none" w:sz="0" w:space="0" w:color="auto"/>
            <w:right w:val="none" w:sz="0" w:space="0" w:color="auto"/>
          </w:divBdr>
        </w:div>
        <w:div w:id="1542085655">
          <w:marLeft w:val="-1134"/>
          <w:marRight w:val="0"/>
          <w:marTop w:val="0"/>
          <w:marBottom w:val="270"/>
          <w:divBdr>
            <w:top w:val="none" w:sz="0" w:space="0" w:color="auto"/>
            <w:left w:val="none" w:sz="0" w:space="0" w:color="auto"/>
            <w:bottom w:val="none" w:sz="0" w:space="0" w:color="auto"/>
            <w:right w:val="none" w:sz="0" w:space="0" w:color="auto"/>
          </w:divBdr>
        </w:div>
        <w:div w:id="155074102">
          <w:marLeft w:val="-1134"/>
          <w:marRight w:val="0"/>
          <w:marTop w:val="0"/>
          <w:marBottom w:val="270"/>
          <w:divBdr>
            <w:top w:val="none" w:sz="0" w:space="0" w:color="auto"/>
            <w:left w:val="none" w:sz="0" w:space="0" w:color="auto"/>
            <w:bottom w:val="none" w:sz="0" w:space="0" w:color="auto"/>
            <w:right w:val="none" w:sz="0" w:space="0" w:color="auto"/>
          </w:divBdr>
        </w:div>
        <w:div w:id="180971441">
          <w:marLeft w:val="-1134"/>
          <w:marRight w:val="0"/>
          <w:marTop w:val="0"/>
          <w:marBottom w:val="270"/>
          <w:divBdr>
            <w:top w:val="none" w:sz="0" w:space="0" w:color="auto"/>
            <w:left w:val="none" w:sz="0" w:space="0" w:color="auto"/>
            <w:bottom w:val="none" w:sz="0" w:space="0" w:color="auto"/>
            <w:right w:val="none" w:sz="0" w:space="0" w:color="auto"/>
          </w:divBdr>
        </w:div>
        <w:div w:id="477458003">
          <w:marLeft w:val="-1134"/>
          <w:marRight w:val="0"/>
          <w:marTop w:val="0"/>
          <w:marBottom w:val="270"/>
          <w:divBdr>
            <w:top w:val="none" w:sz="0" w:space="0" w:color="auto"/>
            <w:left w:val="none" w:sz="0" w:space="0" w:color="auto"/>
            <w:bottom w:val="none" w:sz="0" w:space="0" w:color="auto"/>
            <w:right w:val="none" w:sz="0" w:space="0" w:color="auto"/>
          </w:divBdr>
        </w:div>
        <w:div w:id="229198203">
          <w:marLeft w:val="-1134"/>
          <w:marRight w:val="0"/>
          <w:marTop w:val="0"/>
          <w:marBottom w:val="270"/>
          <w:divBdr>
            <w:top w:val="none" w:sz="0" w:space="0" w:color="auto"/>
            <w:left w:val="none" w:sz="0" w:space="0" w:color="auto"/>
            <w:bottom w:val="none" w:sz="0" w:space="0" w:color="auto"/>
            <w:right w:val="none" w:sz="0" w:space="0" w:color="auto"/>
          </w:divBdr>
        </w:div>
        <w:div w:id="252402297">
          <w:marLeft w:val="-1134"/>
          <w:marRight w:val="0"/>
          <w:marTop w:val="0"/>
          <w:marBottom w:val="270"/>
          <w:divBdr>
            <w:top w:val="none" w:sz="0" w:space="0" w:color="auto"/>
            <w:left w:val="none" w:sz="0" w:space="0" w:color="auto"/>
            <w:bottom w:val="none" w:sz="0" w:space="0" w:color="auto"/>
            <w:right w:val="none" w:sz="0" w:space="0" w:color="auto"/>
          </w:divBdr>
        </w:div>
        <w:div w:id="1462461073">
          <w:marLeft w:val="-1134"/>
          <w:marRight w:val="0"/>
          <w:marTop w:val="0"/>
          <w:marBottom w:val="270"/>
          <w:divBdr>
            <w:top w:val="none" w:sz="0" w:space="0" w:color="auto"/>
            <w:left w:val="none" w:sz="0" w:space="0" w:color="auto"/>
            <w:bottom w:val="none" w:sz="0" w:space="0" w:color="auto"/>
            <w:right w:val="none" w:sz="0" w:space="0" w:color="auto"/>
          </w:divBdr>
        </w:div>
        <w:div w:id="1809275810">
          <w:marLeft w:val="-1134"/>
          <w:marRight w:val="0"/>
          <w:marTop w:val="0"/>
          <w:marBottom w:val="270"/>
          <w:divBdr>
            <w:top w:val="none" w:sz="0" w:space="0" w:color="auto"/>
            <w:left w:val="none" w:sz="0" w:space="0" w:color="auto"/>
            <w:bottom w:val="none" w:sz="0" w:space="0" w:color="auto"/>
            <w:right w:val="none" w:sz="0" w:space="0" w:color="auto"/>
          </w:divBdr>
        </w:div>
        <w:div w:id="2127189550">
          <w:marLeft w:val="-1134"/>
          <w:marRight w:val="0"/>
          <w:marTop w:val="0"/>
          <w:marBottom w:val="270"/>
          <w:divBdr>
            <w:top w:val="none" w:sz="0" w:space="0" w:color="auto"/>
            <w:left w:val="none" w:sz="0" w:space="0" w:color="auto"/>
            <w:bottom w:val="none" w:sz="0" w:space="0" w:color="auto"/>
            <w:right w:val="none" w:sz="0" w:space="0" w:color="auto"/>
          </w:divBdr>
        </w:div>
        <w:div w:id="1129202159">
          <w:marLeft w:val="-1134"/>
          <w:marRight w:val="0"/>
          <w:marTop w:val="0"/>
          <w:marBottom w:val="270"/>
          <w:divBdr>
            <w:top w:val="none" w:sz="0" w:space="0" w:color="auto"/>
            <w:left w:val="none" w:sz="0" w:space="0" w:color="auto"/>
            <w:bottom w:val="none" w:sz="0" w:space="0" w:color="auto"/>
            <w:right w:val="none" w:sz="0" w:space="0" w:color="auto"/>
          </w:divBdr>
        </w:div>
        <w:div w:id="317466973">
          <w:marLeft w:val="-1134"/>
          <w:marRight w:val="0"/>
          <w:marTop w:val="0"/>
          <w:marBottom w:val="270"/>
          <w:divBdr>
            <w:top w:val="none" w:sz="0" w:space="0" w:color="auto"/>
            <w:left w:val="none" w:sz="0" w:space="0" w:color="auto"/>
            <w:bottom w:val="none" w:sz="0" w:space="0" w:color="auto"/>
            <w:right w:val="none" w:sz="0" w:space="0" w:color="auto"/>
          </w:divBdr>
        </w:div>
        <w:div w:id="1010569738">
          <w:marLeft w:val="-1134"/>
          <w:marRight w:val="0"/>
          <w:marTop w:val="0"/>
          <w:marBottom w:val="0"/>
          <w:divBdr>
            <w:top w:val="none" w:sz="0" w:space="0" w:color="auto"/>
            <w:left w:val="none" w:sz="0" w:space="0" w:color="auto"/>
            <w:bottom w:val="none" w:sz="0" w:space="0" w:color="auto"/>
            <w:right w:val="none" w:sz="0" w:space="0" w:color="auto"/>
          </w:divBdr>
        </w:div>
        <w:div w:id="208539978">
          <w:marLeft w:val="-1134"/>
          <w:marRight w:val="0"/>
          <w:marTop w:val="0"/>
          <w:marBottom w:val="270"/>
          <w:divBdr>
            <w:top w:val="none" w:sz="0" w:space="0" w:color="auto"/>
            <w:left w:val="none" w:sz="0" w:space="0" w:color="auto"/>
            <w:bottom w:val="none" w:sz="0" w:space="0" w:color="auto"/>
            <w:right w:val="none" w:sz="0" w:space="0" w:color="auto"/>
          </w:divBdr>
        </w:div>
        <w:div w:id="46613975">
          <w:marLeft w:val="-1134"/>
          <w:marRight w:val="0"/>
          <w:marTop w:val="0"/>
          <w:marBottom w:val="270"/>
          <w:divBdr>
            <w:top w:val="none" w:sz="0" w:space="0" w:color="auto"/>
            <w:left w:val="none" w:sz="0" w:space="0" w:color="auto"/>
            <w:bottom w:val="none" w:sz="0" w:space="0" w:color="auto"/>
            <w:right w:val="none" w:sz="0" w:space="0" w:color="auto"/>
          </w:divBdr>
        </w:div>
        <w:div w:id="1358582250">
          <w:marLeft w:val="-1134"/>
          <w:marRight w:val="0"/>
          <w:marTop w:val="0"/>
          <w:marBottom w:val="0"/>
          <w:divBdr>
            <w:top w:val="none" w:sz="0" w:space="0" w:color="auto"/>
            <w:left w:val="none" w:sz="0" w:space="0" w:color="auto"/>
            <w:bottom w:val="none" w:sz="0" w:space="0" w:color="auto"/>
            <w:right w:val="none" w:sz="0" w:space="0" w:color="auto"/>
          </w:divBdr>
        </w:div>
        <w:div w:id="248390985">
          <w:marLeft w:val="-1134"/>
          <w:marRight w:val="0"/>
          <w:marTop w:val="0"/>
          <w:marBottom w:val="270"/>
          <w:divBdr>
            <w:top w:val="none" w:sz="0" w:space="0" w:color="auto"/>
            <w:left w:val="none" w:sz="0" w:space="0" w:color="auto"/>
            <w:bottom w:val="none" w:sz="0" w:space="0" w:color="auto"/>
            <w:right w:val="none" w:sz="0" w:space="0" w:color="auto"/>
          </w:divBdr>
        </w:div>
        <w:div w:id="1776367885">
          <w:marLeft w:val="-1134"/>
          <w:marRight w:val="0"/>
          <w:marTop w:val="0"/>
          <w:marBottom w:val="0"/>
          <w:divBdr>
            <w:top w:val="none" w:sz="0" w:space="0" w:color="auto"/>
            <w:left w:val="none" w:sz="0" w:space="0" w:color="auto"/>
            <w:bottom w:val="none" w:sz="0" w:space="0" w:color="auto"/>
            <w:right w:val="none" w:sz="0" w:space="0" w:color="auto"/>
          </w:divBdr>
        </w:div>
        <w:div w:id="2135562763">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73</Pages>
  <Words>22270</Words>
  <Characters>126940</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cp:revision>
  <dcterms:created xsi:type="dcterms:W3CDTF">2023-01-26T14:26:00Z</dcterms:created>
  <dcterms:modified xsi:type="dcterms:W3CDTF">2023-01-26T14:38:00Z</dcterms:modified>
</cp:coreProperties>
</file>