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7CF" w:rsidRPr="00736C7C" w:rsidRDefault="002B57CF" w:rsidP="00736C7C">
      <w:pPr>
        <w:spacing w:after="0" w:line="240" w:lineRule="auto"/>
        <w:ind w:left="-360" w:right="-185" w:firstLine="709"/>
        <w:rPr>
          <w:sz w:val="28"/>
          <w:szCs w:val="28"/>
        </w:rPr>
      </w:pPr>
      <w:r w:rsidRPr="00736C7C">
        <w:rPr>
          <w:sz w:val="28"/>
          <w:szCs w:val="28"/>
        </w:rPr>
        <w:t xml:space="preserve">                      РЕФЕРЕНДУМ </w:t>
      </w:r>
      <w:r w:rsidR="004F1F5C">
        <w:rPr>
          <w:sz w:val="28"/>
          <w:szCs w:val="28"/>
        </w:rPr>
        <w:t>П</w:t>
      </w:r>
      <w:r w:rsidRPr="00736C7C">
        <w:rPr>
          <w:sz w:val="28"/>
          <w:szCs w:val="28"/>
        </w:rPr>
        <w:t xml:space="preserve">О НАЦИОНАЛИЗАЦИИ РОССИИ   </w:t>
      </w:r>
    </w:p>
    <w:p w:rsidR="002B57CF" w:rsidRPr="00736C7C" w:rsidRDefault="002B57CF" w:rsidP="00736C7C">
      <w:pPr>
        <w:spacing w:line="240" w:lineRule="auto"/>
        <w:ind w:left="-360" w:right="-185" w:firstLine="709"/>
        <w:rPr>
          <w:sz w:val="28"/>
          <w:szCs w:val="28"/>
        </w:rPr>
      </w:pPr>
      <w:r w:rsidRPr="00736C7C">
        <w:rPr>
          <w:sz w:val="28"/>
          <w:szCs w:val="28"/>
        </w:rPr>
        <w:t xml:space="preserve">                            (письмо неравнодушного пенсионера)</w:t>
      </w:r>
    </w:p>
    <w:p w:rsidR="002B57CF" w:rsidRPr="00736C7C" w:rsidRDefault="002B57CF" w:rsidP="00736C7C">
      <w:pPr>
        <w:spacing w:after="0" w:line="240" w:lineRule="auto"/>
        <w:ind w:left="-360" w:right="-185" w:firstLine="709"/>
        <w:rPr>
          <w:sz w:val="28"/>
          <w:szCs w:val="28"/>
        </w:rPr>
      </w:pPr>
      <w:r w:rsidRPr="00736C7C">
        <w:rPr>
          <w:sz w:val="28"/>
          <w:szCs w:val="28"/>
        </w:rPr>
        <w:t>Пронзительно помню, как в 1м классе учительница объявила: «Дети, через двадцать лет вы будете жить при коммунизме!» И мы все стали считать на пальчиках, сколько же нам будет лет  в этом прекрасном далеко, мы верили  в будущее.</w:t>
      </w:r>
    </w:p>
    <w:p w:rsidR="002B57CF" w:rsidRPr="00736C7C" w:rsidRDefault="002B57CF" w:rsidP="00736C7C">
      <w:pPr>
        <w:spacing w:after="0" w:line="240" w:lineRule="auto"/>
        <w:ind w:left="-360" w:right="-185" w:firstLine="709"/>
        <w:rPr>
          <w:sz w:val="28"/>
          <w:szCs w:val="28"/>
        </w:rPr>
      </w:pPr>
      <w:r w:rsidRPr="00736C7C">
        <w:rPr>
          <w:sz w:val="28"/>
          <w:szCs w:val="28"/>
        </w:rPr>
        <w:t>Будущее наступило. Коммунистический идол добровольно уступил свое место Золотому тельцу, в результате   могучая великая Держава рассыпалась. Россия сохранилась, но во многом потеряла свою независимость, засланцы госдепа, приглашенные Ельциным для «консультаций»,  вписали в  Конституцию</w:t>
      </w:r>
      <w:r w:rsidR="003816D2">
        <w:rPr>
          <w:sz w:val="28"/>
          <w:szCs w:val="28"/>
        </w:rPr>
        <w:t xml:space="preserve"> </w:t>
      </w:r>
      <w:r w:rsidRPr="00736C7C">
        <w:rPr>
          <w:sz w:val="28"/>
          <w:szCs w:val="28"/>
        </w:rPr>
        <w:t>РФ соответствующие статьи.</w:t>
      </w:r>
    </w:p>
    <w:p w:rsidR="002B57CF" w:rsidRPr="00736C7C" w:rsidRDefault="002B57CF" w:rsidP="00736C7C">
      <w:pPr>
        <w:keepNext/>
        <w:suppressLineNumbers/>
        <w:tabs>
          <w:tab w:val="left" w:pos="2670"/>
        </w:tabs>
        <w:spacing w:after="0" w:line="240" w:lineRule="auto"/>
        <w:ind w:left="-360" w:right="-185" w:firstLine="709"/>
        <w:outlineLvl w:val="0"/>
        <w:rPr>
          <w:sz w:val="28"/>
          <w:szCs w:val="28"/>
        </w:rPr>
      </w:pPr>
      <w:r w:rsidRPr="00736C7C">
        <w:rPr>
          <w:i/>
          <w:sz w:val="28"/>
          <w:szCs w:val="28"/>
        </w:rPr>
        <w:t xml:space="preserve">Ст.9.2. Земля и другие природные ресурсы могут находиться в </w:t>
      </w:r>
      <w:r w:rsidRPr="00736C7C">
        <w:rPr>
          <w:b/>
          <w:i/>
          <w:sz w:val="28"/>
          <w:szCs w:val="28"/>
          <w:u w:val="single"/>
        </w:rPr>
        <w:t>частной</w:t>
      </w:r>
      <w:r w:rsidRPr="00736C7C">
        <w:rPr>
          <w:i/>
          <w:sz w:val="28"/>
          <w:szCs w:val="28"/>
        </w:rPr>
        <w:t>, государственной, муниципальной и иных формах собственности</w:t>
      </w:r>
      <w:r w:rsidRPr="00736C7C">
        <w:rPr>
          <w:sz w:val="28"/>
          <w:szCs w:val="28"/>
        </w:rPr>
        <w:t>. (единственная конституция в мире, узаконившая частную соб</w:t>
      </w:r>
      <w:r w:rsidR="003816D2">
        <w:rPr>
          <w:sz w:val="28"/>
          <w:szCs w:val="28"/>
        </w:rPr>
        <w:t>ственность на природные ресурсы!</w:t>
      </w:r>
      <w:r w:rsidRPr="00736C7C">
        <w:rPr>
          <w:sz w:val="28"/>
          <w:szCs w:val="28"/>
        </w:rPr>
        <w:t>)</w:t>
      </w:r>
    </w:p>
    <w:p w:rsidR="002B57CF" w:rsidRPr="00736C7C" w:rsidRDefault="002B57CF" w:rsidP="00736C7C">
      <w:pPr>
        <w:pStyle w:val="2"/>
        <w:ind w:left="-360" w:right="-185"/>
      </w:pPr>
      <w:r w:rsidRPr="00736C7C">
        <w:t>Огромные богатства  оставили нам предки для  использования  и процветания, для сохранения и умножения  Рода. Однако после смены</w:t>
      </w:r>
      <w:r w:rsidR="008D11A2">
        <w:t xml:space="preserve"> «</w:t>
      </w:r>
      <w:r w:rsidRPr="00736C7C">
        <w:t>изма</w:t>
      </w:r>
      <w:r w:rsidR="008D11A2">
        <w:t>»</w:t>
      </w:r>
      <w:r w:rsidRPr="00736C7C">
        <w:t>, природные б</w:t>
      </w:r>
      <w:r>
        <w:t>огатства  были изъяты у народа  де факто</w:t>
      </w:r>
      <w:r w:rsidRPr="00736C7C">
        <w:t xml:space="preserve"> и де</w:t>
      </w:r>
      <w:r>
        <w:t xml:space="preserve"> </w:t>
      </w:r>
      <w:r w:rsidRPr="00736C7C">
        <w:t>юре. При этом Россия может гордиться темпами роста количества миллионеров и миллиардеров, разбогатевших на российских природных ресурсах.</w:t>
      </w:r>
    </w:p>
    <w:p w:rsidR="002B57CF" w:rsidRDefault="002B57CF" w:rsidP="00736C7C">
      <w:pPr>
        <w:pStyle w:val="2"/>
        <w:ind w:left="-360" w:right="-185"/>
      </w:pPr>
      <w:r w:rsidRPr="00736C7C">
        <w:t>Многие политики вещают про  незаконность и антинародность  этой статьи,  но не они  принимают решения</w:t>
      </w:r>
      <w:r>
        <w:t xml:space="preserve">. Да и не изменить им Конституцию даже через референдум, так как те же политики </w:t>
      </w:r>
      <w:r w:rsidRPr="00736C7C">
        <w:t xml:space="preserve"> не могут </w:t>
      </w:r>
      <w:r>
        <w:t>или не хотят принять закон о К</w:t>
      </w:r>
      <w:r w:rsidRPr="00736C7C">
        <w:t>онституционном собрании, без</w:t>
      </w:r>
      <w:r>
        <w:t xml:space="preserve"> одобрения</w:t>
      </w:r>
      <w:r w:rsidRPr="00736C7C">
        <w:t xml:space="preserve">  которого Конституцию  не изменить.</w:t>
      </w:r>
    </w:p>
    <w:p w:rsidR="002B57CF" w:rsidRPr="00736C7C" w:rsidRDefault="002B57CF" w:rsidP="00736C7C">
      <w:pPr>
        <w:pStyle w:val="2"/>
        <w:ind w:left="-360" w:right="-185"/>
      </w:pPr>
      <w:r w:rsidRPr="00736C7C">
        <w:t>Было бы конечно проще и быстрее провести референдум</w:t>
      </w:r>
      <w:r>
        <w:t>, инициированный двумя м</w:t>
      </w:r>
      <w:r w:rsidR="008719A3">
        <w:t>иллионами граждан без разрешений</w:t>
      </w:r>
      <w:r>
        <w:t xml:space="preserve"> Думы и несуществующего Конституционного собрания и одобрения ими</w:t>
      </w:r>
      <w:r w:rsidR="008719A3">
        <w:t xml:space="preserve"> же</w:t>
      </w:r>
      <w:r>
        <w:t xml:space="preserve"> итогов референдума. Власть просто должна  исполнить волю народа, как это делается других странах. Но з</w:t>
      </w:r>
      <w:r w:rsidRPr="00736C7C">
        <w:t>асланцы госдепа, писавшие наше законодательство</w:t>
      </w:r>
      <w:r>
        <w:t>,</w:t>
      </w:r>
      <w:r w:rsidRPr="00736C7C">
        <w:t xml:space="preserve"> очень постарались, чтобы защитить</w:t>
      </w:r>
      <w:r>
        <w:t xml:space="preserve"> от </w:t>
      </w:r>
      <w:r w:rsidRPr="00736C7C">
        <w:t>народа</w:t>
      </w:r>
      <w:r>
        <w:t>, да и самой власти</w:t>
      </w:r>
      <w:r w:rsidRPr="00736C7C">
        <w:t xml:space="preserve"> </w:t>
      </w:r>
      <w:r>
        <w:t>колониальные статьи К</w:t>
      </w:r>
      <w:r w:rsidRPr="00736C7C">
        <w:t xml:space="preserve">онституции. Но рано или поздно низы больше не захотят жить по старому, а верхи не смогут. </w:t>
      </w:r>
    </w:p>
    <w:p w:rsidR="002B57CF" w:rsidRDefault="002B57CF" w:rsidP="004F16A9">
      <w:pPr>
        <w:tabs>
          <w:tab w:val="left" w:pos="2670"/>
        </w:tabs>
        <w:spacing w:after="0" w:line="240" w:lineRule="auto"/>
        <w:ind w:left="-357" w:right="-187" w:firstLine="709"/>
        <w:rPr>
          <w:sz w:val="28"/>
          <w:szCs w:val="28"/>
        </w:rPr>
      </w:pPr>
      <w:r w:rsidRPr="00736C7C">
        <w:rPr>
          <w:sz w:val="28"/>
          <w:szCs w:val="28"/>
        </w:rPr>
        <w:t>Началась избирательная компания, политики кричат с трибун, как они радеют и печалятся  за свой народ, ну так  пусть докажут  свое радение, пусть  огласят с высоких трибун, в СМИ и по ТВ  факт  незаконности передачи в частные жадные руки природных ресурсов, которые должны принадлежать народу.  Пусть поднимут вопрос  о необходимости национализации этих ресурсов, скважин, шахт, рудников, водоемов, лесов и т.д.  а также добывающих и перерабатывающих предприятий с учетом законности или преступности приватизации предприятий. Пусть  партии, комитеты, движения, фронты призовут гражд</w:t>
      </w:r>
      <w:r>
        <w:rPr>
          <w:sz w:val="28"/>
          <w:szCs w:val="28"/>
        </w:rPr>
        <w:t xml:space="preserve">ан проголосовать за референдум, пусть их офисы </w:t>
      </w:r>
      <w:r w:rsidRPr="00736C7C">
        <w:rPr>
          <w:sz w:val="28"/>
          <w:szCs w:val="28"/>
        </w:rPr>
        <w:t xml:space="preserve">  станут штабами по сбору двух миллионов подписей  необходимых для  инициации референдума по изменению Конституции.  </w:t>
      </w:r>
      <w:r>
        <w:rPr>
          <w:sz w:val="28"/>
          <w:szCs w:val="28"/>
        </w:rPr>
        <w:t>Ну и за кандидатов в депутаты  люди буду</w:t>
      </w:r>
      <w:r w:rsidRPr="00736C7C">
        <w:rPr>
          <w:sz w:val="28"/>
          <w:szCs w:val="28"/>
        </w:rPr>
        <w:t>т голосовать,</w:t>
      </w:r>
      <w:r>
        <w:rPr>
          <w:sz w:val="28"/>
          <w:szCs w:val="28"/>
        </w:rPr>
        <w:t xml:space="preserve"> сообразуясь с </w:t>
      </w:r>
      <w:r w:rsidRPr="00736C7C">
        <w:rPr>
          <w:sz w:val="28"/>
          <w:szCs w:val="28"/>
        </w:rPr>
        <w:t>позицией</w:t>
      </w:r>
      <w:r>
        <w:rPr>
          <w:sz w:val="28"/>
          <w:szCs w:val="28"/>
        </w:rPr>
        <w:t xml:space="preserve"> этих кандидатов</w:t>
      </w:r>
      <w:r w:rsidRPr="00736C7C">
        <w:rPr>
          <w:sz w:val="28"/>
          <w:szCs w:val="28"/>
        </w:rPr>
        <w:t xml:space="preserve"> по референдуму.</w:t>
      </w:r>
    </w:p>
    <w:p w:rsidR="002B57CF" w:rsidRDefault="002B57CF" w:rsidP="00A0341B">
      <w:pPr>
        <w:tabs>
          <w:tab w:val="left" w:pos="2670"/>
        </w:tabs>
        <w:spacing w:after="0" w:line="240" w:lineRule="auto"/>
        <w:ind w:left="-357" w:right="-187" w:firstLine="709"/>
        <w:rPr>
          <w:sz w:val="28"/>
          <w:szCs w:val="28"/>
        </w:rPr>
      </w:pPr>
      <w:r w:rsidRPr="00736C7C">
        <w:rPr>
          <w:sz w:val="28"/>
          <w:szCs w:val="28"/>
        </w:rPr>
        <w:lastRenderedPageBreak/>
        <w:t xml:space="preserve"> Дума на первом заседании должна зафиксировать факт сбора п</w:t>
      </w:r>
      <w:r>
        <w:rPr>
          <w:sz w:val="28"/>
          <w:szCs w:val="28"/>
        </w:rPr>
        <w:t>одписей и принять закон о К</w:t>
      </w:r>
      <w:r w:rsidRPr="00736C7C">
        <w:rPr>
          <w:sz w:val="28"/>
          <w:szCs w:val="28"/>
        </w:rPr>
        <w:t>онституционном собрании. Власть будет обязана провести референдум и подчинит</w:t>
      </w:r>
      <w:r>
        <w:rPr>
          <w:sz w:val="28"/>
          <w:szCs w:val="28"/>
        </w:rPr>
        <w:t>ь</w:t>
      </w:r>
      <w:r w:rsidRPr="00736C7C">
        <w:rPr>
          <w:sz w:val="28"/>
          <w:szCs w:val="28"/>
        </w:rPr>
        <w:t xml:space="preserve">ся воле народа. </w:t>
      </w:r>
    </w:p>
    <w:p w:rsidR="002B57CF" w:rsidRPr="004F16A9" w:rsidRDefault="002B57CF" w:rsidP="00A0341B">
      <w:pPr>
        <w:tabs>
          <w:tab w:val="left" w:pos="2670"/>
        </w:tabs>
        <w:spacing w:after="0" w:line="240" w:lineRule="auto"/>
        <w:ind w:left="-357" w:right="-187" w:firstLine="709"/>
        <w:rPr>
          <w:sz w:val="28"/>
          <w:szCs w:val="28"/>
          <w:u w:val="single"/>
        </w:rPr>
      </w:pPr>
      <w:r w:rsidRPr="004F16A9">
        <w:rPr>
          <w:sz w:val="28"/>
          <w:szCs w:val="28"/>
          <w:u w:val="single"/>
        </w:rPr>
        <w:t xml:space="preserve">Результат референдума полностью  предсказуем. </w:t>
      </w:r>
    </w:p>
    <w:p w:rsidR="002B57CF" w:rsidRPr="00736C7C" w:rsidRDefault="002B57CF" w:rsidP="00A0341B">
      <w:pPr>
        <w:tabs>
          <w:tab w:val="left" w:pos="2670"/>
        </w:tabs>
        <w:spacing w:after="0" w:line="240" w:lineRule="auto"/>
        <w:ind w:left="-357" w:right="-187" w:firstLine="709"/>
        <w:rPr>
          <w:sz w:val="28"/>
          <w:szCs w:val="28"/>
        </w:rPr>
      </w:pPr>
      <w:r w:rsidRPr="00736C7C">
        <w:rPr>
          <w:sz w:val="28"/>
          <w:szCs w:val="28"/>
        </w:rPr>
        <w:t>Для того чтобы национализировать природные ресурсы необходимо будет также национализировать Центральный банк, который согласно Конституции не подчиняется государству</w:t>
      </w:r>
    </w:p>
    <w:p w:rsidR="002B57CF" w:rsidRPr="00736C7C" w:rsidRDefault="002B57CF" w:rsidP="00736C7C">
      <w:pPr>
        <w:keepNext/>
        <w:keepLines/>
        <w:tabs>
          <w:tab w:val="left" w:pos="2670"/>
        </w:tabs>
        <w:spacing w:after="0" w:line="240" w:lineRule="auto"/>
        <w:ind w:left="-360" w:right="-185" w:firstLine="709"/>
        <w:rPr>
          <w:b/>
          <w:i/>
          <w:sz w:val="28"/>
          <w:szCs w:val="28"/>
        </w:rPr>
      </w:pPr>
      <w:r w:rsidRPr="00736C7C">
        <w:rPr>
          <w:i/>
          <w:sz w:val="28"/>
          <w:szCs w:val="28"/>
        </w:rPr>
        <w:t xml:space="preserve">ст.75.2. Защита и обеспечение устойчивости рубля - основная функция Центрального банка Российской Федерации, </w:t>
      </w:r>
      <w:r w:rsidRPr="00A0341B">
        <w:rPr>
          <w:i/>
          <w:sz w:val="28"/>
          <w:szCs w:val="28"/>
        </w:rPr>
        <w:t>которую он осуществляет</w:t>
      </w:r>
      <w:r w:rsidRPr="00736C7C">
        <w:rPr>
          <w:b/>
          <w:i/>
          <w:sz w:val="28"/>
          <w:szCs w:val="28"/>
        </w:rPr>
        <w:t xml:space="preserve"> независимо от других органов государственной власти.</w:t>
      </w:r>
    </w:p>
    <w:p w:rsidR="002B57CF" w:rsidRPr="00736C7C" w:rsidRDefault="002B57CF" w:rsidP="00736C7C">
      <w:pPr>
        <w:tabs>
          <w:tab w:val="left" w:pos="2670"/>
        </w:tabs>
        <w:spacing w:after="0" w:line="240" w:lineRule="auto"/>
        <w:ind w:left="-360" w:right="-185" w:firstLine="720"/>
        <w:rPr>
          <w:sz w:val="28"/>
          <w:szCs w:val="28"/>
        </w:rPr>
      </w:pPr>
      <w:r>
        <w:rPr>
          <w:sz w:val="28"/>
          <w:szCs w:val="28"/>
        </w:rPr>
        <w:t>Обязанностью</w:t>
      </w:r>
      <w:r w:rsidRPr="00736C7C">
        <w:rPr>
          <w:sz w:val="28"/>
          <w:szCs w:val="28"/>
        </w:rPr>
        <w:t xml:space="preserve"> банка является не развитие экономики и помощь населению, а следование инструкциям ФРС и МВФ согласно закону «О банке и банковской деятельности». Банк даже эмиссию рублей проводить не имеет права, пока не будут проданы природные ресурсы за бугор. Национализация Центрального банка сделает его Государственным банком  и подымет </w:t>
      </w:r>
      <w:r>
        <w:rPr>
          <w:sz w:val="28"/>
          <w:szCs w:val="28"/>
        </w:rPr>
        <w:t xml:space="preserve">опущенные </w:t>
      </w:r>
      <w:r w:rsidRPr="00736C7C">
        <w:rPr>
          <w:sz w:val="28"/>
          <w:szCs w:val="28"/>
        </w:rPr>
        <w:t>крылышки у орла на эмблеме банка.</w:t>
      </w:r>
    </w:p>
    <w:p w:rsidR="002B57CF" w:rsidRPr="00736C7C" w:rsidRDefault="002B57CF" w:rsidP="00736C7C">
      <w:pPr>
        <w:tabs>
          <w:tab w:val="left" w:pos="2670"/>
        </w:tabs>
        <w:spacing w:after="0" w:line="240" w:lineRule="auto"/>
        <w:ind w:left="-360" w:right="-185"/>
        <w:rPr>
          <w:sz w:val="28"/>
          <w:szCs w:val="28"/>
        </w:rPr>
      </w:pPr>
      <w:r w:rsidRPr="00736C7C">
        <w:rPr>
          <w:sz w:val="28"/>
          <w:szCs w:val="28"/>
        </w:rPr>
        <w:t xml:space="preserve">           Также через референдум нужно будет отменить верховенство международного права над российским законодательством. </w:t>
      </w:r>
    </w:p>
    <w:p w:rsidR="002B57CF" w:rsidRPr="00092552" w:rsidRDefault="002B57CF" w:rsidP="00736C7C">
      <w:pPr>
        <w:tabs>
          <w:tab w:val="left" w:pos="2670"/>
        </w:tabs>
        <w:spacing w:after="0" w:line="240" w:lineRule="auto"/>
        <w:ind w:left="-360" w:right="-185" w:firstLine="709"/>
        <w:rPr>
          <w:b/>
          <w:i/>
          <w:sz w:val="28"/>
          <w:szCs w:val="28"/>
          <w:u w:val="single"/>
        </w:rPr>
      </w:pPr>
      <w:r w:rsidRPr="00736C7C">
        <w:rPr>
          <w:i/>
          <w:sz w:val="28"/>
          <w:szCs w:val="28"/>
        </w:rPr>
        <w:t xml:space="preserve">Ст.15.4. Общепризнанные принципы и нормы международного права и международные договоры Российской Федерации являются составной частью ее правовой системы. </w:t>
      </w:r>
      <w:r w:rsidRPr="004F16A9">
        <w:rPr>
          <w:b/>
          <w:i/>
          <w:sz w:val="28"/>
          <w:szCs w:val="28"/>
        </w:rPr>
        <w:t>Если международным договором Российской Федерации установлены иные правила, чем предусмотренные законом, то</w:t>
      </w:r>
      <w:r w:rsidRPr="00092552">
        <w:rPr>
          <w:b/>
          <w:i/>
          <w:sz w:val="28"/>
          <w:szCs w:val="28"/>
          <w:u w:val="single"/>
        </w:rPr>
        <w:t xml:space="preserve"> применяются правила международного договора.</w:t>
      </w:r>
    </w:p>
    <w:p w:rsidR="002B57CF" w:rsidRPr="00736C7C" w:rsidRDefault="002B57CF" w:rsidP="00736C7C">
      <w:pPr>
        <w:tabs>
          <w:tab w:val="left" w:pos="2670"/>
        </w:tabs>
        <w:spacing w:after="0" w:line="240" w:lineRule="auto"/>
        <w:ind w:left="-360" w:right="-185" w:firstLine="709"/>
        <w:rPr>
          <w:sz w:val="28"/>
          <w:szCs w:val="28"/>
        </w:rPr>
      </w:pPr>
      <w:r w:rsidRPr="00736C7C">
        <w:rPr>
          <w:sz w:val="28"/>
          <w:szCs w:val="28"/>
        </w:rPr>
        <w:t>Эта статья Конституции не позволит национализировать природные ресурсы и банк. А приоритет зарубежных</w:t>
      </w:r>
      <w:r w:rsidRPr="009F10CD">
        <w:rPr>
          <w:sz w:val="28"/>
          <w:szCs w:val="28"/>
        </w:rPr>
        <w:t xml:space="preserve"> </w:t>
      </w:r>
      <w:r w:rsidRPr="00736C7C">
        <w:rPr>
          <w:sz w:val="28"/>
          <w:szCs w:val="28"/>
        </w:rPr>
        <w:t>общепризнанных принципов и норм – это полный  беспредел, если вдуматься, то власти  скоро будут обязаны принять закон</w:t>
      </w:r>
      <w:r>
        <w:rPr>
          <w:sz w:val="28"/>
          <w:szCs w:val="28"/>
        </w:rPr>
        <w:t xml:space="preserve"> </w:t>
      </w:r>
      <w:r w:rsidRPr="00736C7C">
        <w:rPr>
          <w:sz w:val="28"/>
          <w:szCs w:val="28"/>
        </w:rPr>
        <w:t xml:space="preserve">об однополых браках. </w:t>
      </w:r>
    </w:p>
    <w:p w:rsidR="002B57CF" w:rsidRDefault="002B57CF" w:rsidP="00F57CC8">
      <w:pPr>
        <w:tabs>
          <w:tab w:val="left" w:pos="2670"/>
        </w:tabs>
        <w:spacing w:after="0" w:line="240" w:lineRule="auto"/>
        <w:ind w:left="-357" w:right="-187" w:firstLine="709"/>
        <w:rPr>
          <w:sz w:val="28"/>
          <w:szCs w:val="28"/>
        </w:rPr>
      </w:pPr>
      <w:r w:rsidRPr="00736C7C">
        <w:rPr>
          <w:sz w:val="28"/>
          <w:szCs w:val="28"/>
        </w:rPr>
        <w:t>Вопросы референдума</w:t>
      </w:r>
      <w:r>
        <w:rPr>
          <w:sz w:val="28"/>
          <w:szCs w:val="28"/>
        </w:rPr>
        <w:t>:</w:t>
      </w:r>
    </w:p>
    <w:p w:rsidR="002B57CF" w:rsidRPr="00A0341B" w:rsidRDefault="002B57CF" w:rsidP="00F57CC8">
      <w:pPr>
        <w:tabs>
          <w:tab w:val="left" w:pos="2670"/>
        </w:tabs>
        <w:spacing w:after="0" w:line="240" w:lineRule="auto"/>
        <w:ind w:left="-357" w:right="-187" w:firstLine="709"/>
        <w:rPr>
          <w:b/>
          <w:i/>
          <w:sz w:val="28"/>
          <w:szCs w:val="28"/>
          <w:u w:val="single"/>
        </w:rPr>
      </w:pPr>
      <w:r w:rsidRPr="00F57CC8">
        <w:rPr>
          <w:b/>
          <w:i/>
          <w:sz w:val="28"/>
          <w:szCs w:val="28"/>
        </w:rPr>
        <w:t xml:space="preserve">- </w:t>
      </w:r>
      <w:r w:rsidRPr="00A0341B">
        <w:rPr>
          <w:b/>
          <w:i/>
          <w:sz w:val="28"/>
          <w:szCs w:val="28"/>
          <w:u w:val="single"/>
        </w:rPr>
        <w:t>национализация природных ресурсов  и добывающих предприятий</w:t>
      </w:r>
    </w:p>
    <w:p w:rsidR="002B57CF" w:rsidRPr="00A0341B" w:rsidRDefault="002B57CF" w:rsidP="00F57CC8">
      <w:pPr>
        <w:tabs>
          <w:tab w:val="left" w:pos="2670"/>
        </w:tabs>
        <w:spacing w:after="0" w:line="240" w:lineRule="auto"/>
        <w:ind w:left="-357" w:right="-187" w:firstLine="709"/>
        <w:rPr>
          <w:b/>
          <w:i/>
          <w:sz w:val="28"/>
          <w:szCs w:val="28"/>
          <w:u w:val="single"/>
        </w:rPr>
      </w:pPr>
      <w:r w:rsidRPr="00A0341B">
        <w:rPr>
          <w:b/>
          <w:i/>
          <w:sz w:val="28"/>
          <w:szCs w:val="28"/>
          <w:u w:val="single"/>
        </w:rPr>
        <w:t>- национализация Центрального банка (банка России)</w:t>
      </w:r>
    </w:p>
    <w:p w:rsidR="002B57CF" w:rsidRPr="00A0341B" w:rsidRDefault="002B57CF" w:rsidP="00F57CC8">
      <w:pPr>
        <w:tabs>
          <w:tab w:val="left" w:pos="2670"/>
        </w:tabs>
        <w:spacing w:after="0" w:line="240" w:lineRule="auto"/>
        <w:ind w:left="-357" w:right="-187" w:firstLine="709"/>
        <w:rPr>
          <w:b/>
          <w:i/>
          <w:sz w:val="28"/>
          <w:szCs w:val="28"/>
          <w:u w:val="single"/>
        </w:rPr>
      </w:pPr>
      <w:r w:rsidRPr="00A0341B">
        <w:rPr>
          <w:b/>
          <w:i/>
          <w:sz w:val="28"/>
          <w:szCs w:val="28"/>
          <w:u w:val="single"/>
        </w:rPr>
        <w:t>- отмена приоритета международного права над российским законодательством.</w:t>
      </w:r>
    </w:p>
    <w:p w:rsidR="002B57CF" w:rsidRDefault="002B57CF" w:rsidP="00736C7C">
      <w:pPr>
        <w:tabs>
          <w:tab w:val="left" w:pos="2670"/>
        </w:tabs>
        <w:spacing w:after="0" w:line="240" w:lineRule="auto"/>
        <w:ind w:left="-360" w:right="-185" w:firstLine="709"/>
        <w:rPr>
          <w:sz w:val="28"/>
          <w:szCs w:val="28"/>
        </w:rPr>
      </w:pPr>
      <w:r w:rsidRPr="00736C7C">
        <w:rPr>
          <w:sz w:val="28"/>
          <w:szCs w:val="28"/>
        </w:rPr>
        <w:t>По результатам референдума придется изменить множество законов, огорчить многих олигархов</w:t>
      </w:r>
      <w:r>
        <w:rPr>
          <w:sz w:val="28"/>
          <w:szCs w:val="28"/>
        </w:rPr>
        <w:t>, поменять</w:t>
      </w:r>
      <w:r w:rsidR="008719A3">
        <w:rPr>
          <w:sz w:val="28"/>
          <w:szCs w:val="28"/>
        </w:rPr>
        <w:t xml:space="preserve"> всю структ</w:t>
      </w:r>
      <w:r w:rsidRPr="00736C7C">
        <w:rPr>
          <w:sz w:val="28"/>
          <w:szCs w:val="28"/>
        </w:rPr>
        <w:t xml:space="preserve">уру экономики, но власть </w:t>
      </w:r>
      <w:r w:rsidRPr="006116A1">
        <w:rPr>
          <w:sz w:val="28"/>
          <w:szCs w:val="28"/>
        </w:rPr>
        <w:t xml:space="preserve"> </w:t>
      </w:r>
      <w:r w:rsidRPr="00736C7C">
        <w:rPr>
          <w:sz w:val="28"/>
          <w:szCs w:val="28"/>
        </w:rPr>
        <w:t>обязана будет это сделать, подчинившись воле народа.</w:t>
      </w:r>
    </w:p>
    <w:p w:rsidR="002B57CF" w:rsidRPr="00736C7C" w:rsidRDefault="002B57CF" w:rsidP="00736C7C">
      <w:pPr>
        <w:tabs>
          <w:tab w:val="left" w:pos="2670"/>
        </w:tabs>
        <w:spacing w:after="0" w:line="240" w:lineRule="auto"/>
        <w:ind w:left="-360" w:right="-185" w:firstLine="709"/>
        <w:rPr>
          <w:sz w:val="28"/>
          <w:szCs w:val="28"/>
        </w:rPr>
      </w:pPr>
    </w:p>
    <w:p w:rsidR="002B57CF" w:rsidRPr="00736C7C" w:rsidRDefault="002B57CF" w:rsidP="00736C7C">
      <w:pPr>
        <w:tabs>
          <w:tab w:val="left" w:pos="2670"/>
        </w:tabs>
        <w:spacing w:line="240" w:lineRule="auto"/>
        <w:ind w:left="-360" w:right="-185" w:firstLine="709"/>
        <w:rPr>
          <w:sz w:val="28"/>
          <w:szCs w:val="28"/>
        </w:rPr>
      </w:pPr>
      <w:r w:rsidRPr="00736C7C">
        <w:rPr>
          <w:sz w:val="28"/>
          <w:szCs w:val="28"/>
        </w:rPr>
        <w:t>Просьба</w:t>
      </w:r>
      <w:r>
        <w:rPr>
          <w:sz w:val="28"/>
          <w:szCs w:val="28"/>
        </w:rPr>
        <w:t xml:space="preserve">, </w:t>
      </w:r>
      <w:r w:rsidRPr="00736C7C">
        <w:rPr>
          <w:sz w:val="28"/>
          <w:szCs w:val="28"/>
        </w:rPr>
        <w:t xml:space="preserve"> максимально распространить это письмо в интернете, распечатать и раздать </w:t>
      </w:r>
      <w:r>
        <w:rPr>
          <w:sz w:val="28"/>
          <w:szCs w:val="28"/>
        </w:rPr>
        <w:t>друзьям, соседям и просто прохожим.</w:t>
      </w:r>
      <w:r w:rsidRPr="00736C7C">
        <w:rPr>
          <w:sz w:val="28"/>
          <w:szCs w:val="28"/>
        </w:rPr>
        <w:t xml:space="preserve"> Если большинств</w:t>
      </w:r>
      <w:r>
        <w:rPr>
          <w:sz w:val="28"/>
          <w:szCs w:val="28"/>
        </w:rPr>
        <w:t>о населения поймет, проникнется и проголосует</w:t>
      </w:r>
      <w:r w:rsidRPr="00736C7C">
        <w:rPr>
          <w:sz w:val="28"/>
          <w:szCs w:val="28"/>
        </w:rPr>
        <w:t xml:space="preserve"> за себя и за Россию, то результат обязательно будет</w:t>
      </w:r>
      <w:r>
        <w:rPr>
          <w:sz w:val="28"/>
          <w:szCs w:val="28"/>
        </w:rPr>
        <w:t>, Россия станет независимой</w:t>
      </w:r>
      <w:r w:rsidRPr="00736C7C">
        <w:rPr>
          <w:sz w:val="28"/>
          <w:szCs w:val="28"/>
        </w:rPr>
        <w:t>.</w:t>
      </w:r>
    </w:p>
    <w:p w:rsidR="002B57CF" w:rsidRPr="003816D2" w:rsidRDefault="002B57CF" w:rsidP="006116A1">
      <w:pPr>
        <w:tabs>
          <w:tab w:val="left" w:pos="2670"/>
        </w:tabs>
        <w:spacing w:line="240" w:lineRule="auto"/>
        <w:ind w:left="-360" w:right="-185" w:firstLine="540"/>
        <w:rPr>
          <w:sz w:val="28"/>
          <w:szCs w:val="28"/>
        </w:rPr>
      </w:pPr>
      <w:r w:rsidRPr="00736C7C">
        <w:rPr>
          <w:sz w:val="28"/>
          <w:szCs w:val="28"/>
        </w:rPr>
        <w:t xml:space="preserve">                                                                                             Юрий Бутаков</w:t>
      </w:r>
      <w:bookmarkStart w:id="0" w:name="clb790259"/>
    </w:p>
    <w:p w:rsidR="002B57CF" w:rsidRPr="006116A1" w:rsidRDefault="002B57CF" w:rsidP="006116A1">
      <w:pPr>
        <w:tabs>
          <w:tab w:val="left" w:pos="2670"/>
        </w:tabs>
        <w:spacing w:line="240" w:lineRule="auto"/>
        <w:ind w:left="-360" w:right="-185" w:firstLine="540"/>
        <w:rPr>
          <w:sz w:val="28"/>
          <w:szCs w:val="28"/>
        </w:rPr>
      </w:pPr>
      <w:r w:rsidRPr="006116A1">
        <w:rPr>
          <w:sz w:val="28"/>
          <w:szCs w:val="28"/>
        </w:rPr>
        <w:t xml:space="preserve">                                                                                             </w:t>
      </w:r>
      <w:r w:rsidRPr="006116A1">
        <w:rPr>
          <w:rStyle w:val="w-mailboxuserinfoemailinner"/>
          <w:sz w:val="28"/>
          <w:szCs w:val="28"/>
          <w:lang w:val="en-US"/>
        </w:rPr>
        <w:t>ref</w:t>
      </w:r>
      <w:r w:rsidRPr="006116A1">
        <w:rPr>
          <w:rStyle w:val="w-mailboxuserinfoemailinner"/>
          <w:sz w:val="28"/>
          <w:szCs w:val="28"/>
        </w:rPr>
        <w:t>_</w:t>
      </w:r>
      <w:r w:rsidRPr="006116A1">
        <w:rPr>
          <w:rStyle w:val="w-mailboxuserinfoemailinner"/>
          <w:sz w:val="28"/>
          <w:szCs w:val="28"/>
          <w:lang w:val="en-US"/>
        </w:rPr>
        <w:t>butakov</w:t>
      </w:r>
      <w:r w:rsidRPr="006116A1">
        <w:rPr>
          <w:rStyle w:val="w-mailboxuserinfoemailinner"/>
          <w:sz w:val="28"/>
          <w:szCs w:val="28"/>
        </w:rPr>
        <w:t>@</w:t>
      </w:r>
      <w:r w:rsidRPr="006116A1">
        <w:rPr>
          <w:rStyle w:val="w-mailboxuserinfoemailinner"/>
          <w:sz w:val="28"/>
          <w:szCs w:val="28"/>
          <w:lang w:val="en-US"/>
        </w:rPr>
        <w:t>mail</w:t>
      </w:r>
      <w:r w:rsidRPr="006116A1">
        <w:rPr>
          <w:rStyle w:val="w-mailboxuserinfoemailinner"/>
          <w:sz w:val="28"/>
          <w:szCs w:val="28"/>
        </w:rPr>
        <w:t>.</w:t>
      </w:r>
      <w:r w:rsidRPr="006116A1">
        <w:rPr>
          <w:rStyle w:val="w-mailboxuserinfoemailinner"/>
          <w:sz w:val="28"/>
          <w:szCs w:val="28"/>
          <w:lang w:val="en-US"/>
        </w:rPr>
        <w:t>ru</w:t>
      </w:r>
      <w:r w:rsidRPr="006116A1">
        <w:rPr>
          <w:rStyle w:val="w-mailboxuserinfoemailinner"/>
          <w:sz w:val="28"/>
          <w:szCs w:val="28"/>
        </w:rPr>
        <w:t xml:space="preserve">                                                                                                                       </w:t>
      </w:r>
      <w:bookmarkEnd w:id="0"/>
      <w:r w:rsidRPr="006116A1">
        <w:rPr>
          <w:rStyle w:val="w-mailboxuserinfoemailinner"/>
          <w:sz w:val="28"/>
          <w:szCs w:val="28"/>
        </w:rPr>
        <w:t xml:space="preserve">                                                                                                                                                                                                                                                                                                                                                                                                                  </w:t>
      </w:r>
    </w:p>
    <w:p w:rsidR="002B57CF" w:rsidRDefault="002B57CF" w:rsidP="00736C7C">
      <w:pPr>
        <w:tabs>
          <w:tab w:val="left" w:pos="2670"/>
        </w:tabs>
        <w:spacing w:line="240" w:lineRule="auto"/>
        <w:ind w:left="-360" w:right="-185" w:firstLine="709"/>
        <w:rPr>
          <w:sz w:val="28"/>
          <w:szCs w:val="28"/>
        </w:rPr>
      </w:pPr>
      <w:r w:rsidRPr="00736C7C">
        <w:rPr>
          <w:sz w:val="28"/>
          <w:szCs w:val="28"/>
          <w:lang w:val="en-US"/>
        </w:rPr>
        <w:lastRenderedPageBreak/>
        <w:t>PS</w:t>
      </w:r>
      <w:r w:rsidRPr="00736C7C">
        <w:rPr>
          <w:sz w:val="28"/>
          <w:szCs w:val="28"/>
        </w:rPr>
        <w:t xml:space="preserve">. </w:t>
      </w:r>
      <w:r>
        <w:rPr>
          <w:sz w:val="28"/>
          <w:szCs w:val="28"/>
        </w:rPr>
        <w:t>Природные ресурсы – национальное достояние народа</w:t>
      </w:r>
    </w:p>
    <w:p w:rsidR="002B57CF" w:rsidRPr="00736C7C" w:rsidRDefault="002B57CF" w:rsidP="00736C7C">
      <w:pPr>
        <w:tabs>
          <w:tab w:val="left" w:pos="2670"/>
        </w:tabs>
        <w:spacing w:line="240" w:lineRule="auto"/>
        <w:ind w:left="-360" w:right="-185" w:firstLine="709"/>
        <w:rPr>
          <w:sz w:val="28"/>
          <w:szCs w:val="28"/>
        </w:rPr>
      </w:pPr>
      <w:r w:rsidRPr="00736C7C">
        <w:rPr>
          <w:sz w:val="28"/>
          <w:szCs w:val="28"/>
        </w:rPr>
        <w:t>Цену на природные ресурсы</w:t>
      </w:r>
      <w:r>
        <w:rPr>
          <w:sz w:val="28"/>
          <w:szCs w:val="28"/>
        </w:rPr>
        <w:t>,</w:t>
      </w:r>
      <w:r w:rsidRPr="00736C7C">
        <w:rPr>
          <w:sz w:val="28"/>
          <w:szCs w:val="28"/>
        </w:rPr>
        <w:t xml:space="preserve"> в первую очередь на энергоносители</w:t>
      </w:r>
      <w:r>
        <w:rPr>
          <w:sz w:val="28"/>
          <w:szCs w:val="28"/>
        </w:rPr>
        <w:t>,</w:t>
      </w:r>
      <w:r w:rsidRPr="00736C7C">
        <w:rPr>
          <w:sz w:val="28"/>
          <w:szCs w:val="28"/>
        </w:rPr>
        <w:t xml:space="preserve"> установить на внутреннем рынке немногим больше  себестоимости добычи и производства, а на мировом  рынке цена должна быть соответствующей мировым ценам. Продавать природные ресурсы на мировом рынке по остаточному принципу, сначала насытить внутренний. Упадут цены на внутреннем рынке буквально на всё, на строительство, транспортные и коммунальные услуги, энергоснабжение, промышленные товары, сельхозпродукция и т.д. Фактически каждый человек опосредствованно получит часть природных ресурсов страны, принадлежащих ему по праву гражданства.  Вся экономика начнет стремительно развиваться и при этом станет независима от мировых конъюнктурщиков. Недополученная прибыль на внутреннем рынке вернется государству прибылью от растущей  экономики и сельского хозяйства,  увеличением благосостояния народа.</w:t>
      </w:r>
      <w:r>
        <w:rPr>
          <w:sz w:val="28"/>
          <w:szCs w:val="28"/>
        </w:rPr>
        <w:t xml:space="preserve"> Вполне возможно введение жестких принципов плановой экономики в некоторых отраслях промышленности.</w:t>
      </w:r>
    </w:p>
    <w:p w:rsidR="002B57CF" w:rsidRDefault="002B57CF" w:rsidP="00ED70C1">
      <w:pPr>
        <w:tabs>
          <w:tab w:val="left" w:pos="2670"/>
        </w:tabs>
        <w:spacing w:after="0" w:line="240" w:lineRule="auto"/>
        <w:ind w:left="-357" w:right="-187" w:firstLine="709"/>
        <w:rPr>
          <w:sz w:val="28"/>
          <w:szCs w:val="28"/>
        </w:rPr>
      </w:pPr>
      <w:r w:rsidRPr="00736C7C">
        <w:rPr>
          <w:sz w:val="28"/>
          <w:szCs w:val="28"/>
        </w:rPr>
        <w:t xml:space="preserve">Возможно даже введение нового налога, заменяющего старые налоги. </w:t>
      </w:r>
      <w:r>
        <w:rPr>
          <w:sz w:val="28"/>
          <w:szCs w:val="28"/>
        </w:rPr>
        <w:t>В</w:t>
      </w:r>
      <w:r w:rsidRPr="00736C7C">
        <w:rPr>
          <w:sz w:val="28"/>
          <w:szCs w:val="28"/>
        </w:rPr>
        <w:t>вести понятие - природная составляющая стоимости товара(ПССТ), как переходный вариант – энергосоставляющая стоимости товара(ЭССТ). Сосчитать природную или энергосоставляющую нетрудно.  Налог платить именно этой составляющей. На  внутреннем рынке по внутренним ценам,  а при экспорте по мировым. Чем выше будет наукоемкость и технологичность производства,</w:t>
      </w:r>
      <w:r>
        <w:rPr>
          <w:sz w:val="28"/>
          <w:szCs w:val="28"/>
        </w:rPr>
        <w:t xml:space="preserve"> тем меньше будут налоги</w:t>
      </w:r>
      <w:r w:rsidRPr="00736C7C">
        <w:rPr>
          <w:sz w:val="28"/>
          <w:szCs w:val="28"/>
        </w:rPr>
        <w:t>.  Это будет новая экономика с но</w:t>
      </w:r>
      <w:r>
        <w:rPr>
          <w:sz w:val="28"/>
          <w:szCs w:val="28"/>
        </w:rPr>
        <w:t xml:space="preserve">выми принципами ценообразования. </w:t>
      </w:r>
    </w:p>
    <w:p w:rsidR="002B57CF" w:rsidRPr="00736C7C" w:rsidRDefault="002B57CF" w:rsidP="00ED70C1">
      <w:pPr>
        <w:tabs>
          <w:tab w:val="left" w:pos="2670"/>
        </w:tabs>
        <w:spacing w:after="0" w:line="240" w:lineRule="auto"/>
        <w:ind w:left="-357" w:right="-187" w:firstLine="709"/>
        <w:rPr>
          <w:sz w:val="28"/>
          <w:szCs w:val="28"/>
        </w:rPr>
      </w:pPr>
    </w:p>
    <w:p w:rsidR="002B57CF" w:rsidRPr="00736C7C" w:rsidRDefault="002B57CF" w:rsidP="00736C7C">
      <w:pPr>
        <w:tabs>
          <w:tab w:val="left" w:pos="2670"/>
        </w:tabs>
        <w:spacing w:line="240" w:lineRule="auto"/>
        <w:ind w:left="-360" w:right="-185" w:firstLine="709"/>
        <w:rPr>
          <w:sz w:val="28"/>
          <w:szCs w:val="28"/>
        </w:rPr>
      </w:pPr>
      <w:r w:rsidRPr="00736C7C">
        <w:rPr>
          <w:sz w:val="28"/>
          <w:szCs w:val="28"/>
        </w:rPr>
        <w:t>Предлагаю это</w:t>
      </w:r>
      <w:r>
        <w:rPr>
          <w:sz w:val="28"/>
          <w:szCs w:val="28"/>
        </w:rPr>
        <w:t>т</w:t>
      </w:r>
      <w:r w:rsidRPr="00736C7C">
        <w:rPr>
          <w:sz w:val="28"/>
          <w:szCs w:val="28"/>
        </w:rPr>
        <w:t xml:space="preserve"> вариант как обыватель, не знающий экономики,  думаю, что наши отечественные  экономисты предложат более серьезные и научно проработанные  варианты. Главное,</w:t>
      </w:r>
      <w:r>
        <w:rPr>
          <w:sz w:val="28"/>
          <w:szCs w:val="28"/>
        </w:rPr>
        <w:t xml:space="preserve"> чтобы соблюдался принцип - п</w:t>
      </w:r>
      <w:r w:rsidRPr="00736C7C">
        <w:rPr>
          <w:sz w:val="28"/>
          <w:szCs w:val="28"/>
        </w:rPr>
        <w:t xml:space="preserve">риродные ресурсы России </w:t>
      </w:r>
      <w:r>
        <w:rPr>
          <w:sz w:val="28"/>
          <w:szCs w:val="28"/>
        </w:rPr>
        <w:t xml:space="preserve">являются национальным </w:t>
      </w:r>
      <w:r w:rsidRPr="00736C7C">
        <w:rPr>
          <w:sz w:val="28"/>
          <w:szCs w:val="28"/>
        </w:rPr>
        <w:t>достояние</w:t>
      </w:r>
      <w:r>
        <w:rPr>
          <w:sz w:val="28"/>
          <w:szCs w:val="28"/>
        </w:rPr>
        <w:t>м</w:t>
      </w:r>
      <w:r w:rsidRPr="00736C7C">
        <w:rPr>
          <w:sz w:val="28"/>
          <w:szCs w:val="28"/>
        </w:rPr>
        <w:t xml:space="preserve"> народа России.</w:t>
      </w:r>
    </w:p>
    <w:p w:rsidR="002B57CF" w:rsidRPr="00736C7C" w:rsidRDefault="002B57CF" w:rsidP="00736C7C">
      <w:pPr>
        <w:tabs>
          <w:tab w:val="left" w:pos="2670"/>
        </w:tabs>
        <w:spacing w:line="240" w:lineRule="auto"/>
        <w:ind w:left="-360" w:right="-185" w:firstLine="709"/>
        <w:rPr>
          <w:sz w:val="28"/>
          <w:szCs w:val="28"/>
        </w:rPr>
      </w:pPr>
      <w:r w:rsidRPr="00736C7C">
        <w:rPr>
          <w:sz w:val="28"/>
          <w:szCs w:val="28"/>
        </w:rPr>
        <w:t xml:space="preserve">                                                                                           Юрий Бутаков</w:t>
      </w:r>
    </w:p>
    <w:sectPr w:rsidR="002B57CF" w:rsidRPr="00736C7C" w:rsidSect="001E75AF">
      <w:footerReference w:type="even" r:id="rId7"/>
      <w:footerReference w:type="default" r:id="rId8"/>
      <w:pgSz w:w="11906" w:h="16838"/>
      <w:pgMar w:top="719" w:right="850" w:bottom="36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5B8" w:rsidRDefault="00FC75B8">
      <w:r>
        <w:separator/>
      </w:r>
    </w:p>
  </w:endnote>
  <w:endnote w:type="continuationSeparator" w:id="1">
    <w:p w:rsidR="00FC75B8" w:rsidRDefault="00FC75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7CF" w:rsidRDefault="006A6438" w:rsidP="000877B5">
    <w:pPr>
      <w:pStyle w:val="a3"/>
      <w:framePr w:wrap="around" w:vAnchor="text" w:hAnchor="margin" w:xAlign="right" w:y="1"/>
      <w:rPr>
        <w:rStyle w:val="a5"/>
      </w:rPr>
    </w:pPr>
    <w:r>
      <w:rPr>
        <w:rStyle w:val="a5"/>
      </w:rPr>
      <w:fldChar w:fldCharType="begin"/>
    </w:r>
    <w:r w:rsidR="002B57CF">
      <w:rPr>
        <w:rStyle w:val="a5"/>
      </w:rPr>
      <w:instrText xml:space="preserve">PAGE  </w:instrText>
    </w:r>
    <w:r>
      <w:rPr>
        <w:rStyle w:val="a5"/>
      </w:rPr>
      <w:fldChar w:fldCharType="end"/>
    </w:r>
  </w:p>
  <w:p w:rsidR="002B57CF" w:rsidRDefault="002B57CF" w:rsidP="00662DD3">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7CF" w:rsidRDefault="006A6438" w:rsidP="000877B5">
    <w:pPr>
      <w:pStyle w:val="a3"/>
      <w:framePr w:wrap="around" w:vAnchor="text" w:hAnchor="margin" w:xAlign="right" w:y="1"/>
      <w:rPr>
        <w:rStyle w:val="a5"/>
      </w:rPr>
    </w:pPr>
    <w:r>
      <w:rPr>
        <w:rStyle w:val="a5"/>
      </w:rPr>
      <w:fldChar w:fldCharType="begin"/>
    </w:r>
    <w:r w:rsidR="002B57CF">
      <w:rPr>
        <w:rStyle w:val="a5"/>
      </w:rPr>
      <w:instrText xml:space="preserve">PAGE  </w:instrText>
    </w:r>
    <w:r>
      <w:rPr>
        <w:rStyle w:val="a5"/>
      </w:rPr>
      <w:fldChar w:fldCharType="separate"/>
    </w:r>
    <w:r w:rsidR="008D11A2">
      <w:rPr>
        <w:rStyle w:val="a5"/>
        <w:noProof/>
      </w:rPr>
      <w:t>1</w:t>
    </w:r>
    <w:r>
      <w:rPr>
        <w:rStyle w:val="a5"/>
      </w:rPr>
      <w:fldChar w:fldCharType="end"/>
    </w:r>
  </w:p>
  <w:p w:rsidR="002B57CF" w:rsidRDefault="002B57CF" w:rsidP="00662DD3">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5B8" w:rsidRDefault="00FC75B8">
      <w:r>
        <w:separator/>
      </w:r>
    </w:p>
  </w:footnote>
  <w:footnote w:type="continuationSeparator" w:id="1">
    <w:p w:rsidR="00FC75B8" w:rsidRDefault="00FC75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550419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5A872A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6A232B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6FE141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BB006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1DA919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DF685A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58437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038049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0581EA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776C"/>
    <w:rsid w:val="00002E36"/>
    <w:rsid w:val="00024E45"/>
    <w:rsid w:val="000271E0"/>
    <w:rsid w:val="0005721B"/>
    <w:rsid w:val="000830FD"/>
    <w:rsid w:val="00086C9E"/>
    <w:rsid w:val="000877B5"/>
    <w:rsid w:val="00092552"/>
    <w:rsid w:val="000B6ACF"/>
    <w:rsid w:val="000E0892"/>
    <w:rsid w:val="000F1589"/>
    <w:rsid w:val="00123448"/>
    <w:rsid w:val="00125CDD"/>
    <w:rsid w:val="00132258"/>
    <w:rsid w:val="00152640"/>
    <w:rsid w:val="00167A88"/>
    <w:rsid w:val="0017291A"/>
    <w:rsid w:val="001E75AF"/>
    <w:rsid w:val="00225E9B"/>
    <w:rsid w:val="0024174C"/>
    <w:rsid w:val="002421C5"/>
    <w:rsid w:val="002431F4"/>
    <w:rsid w:val="00270855"/>
    <w:rsid w:val="002720EB"/>
    <w:rsid w:val="00295DA8"/>
    <w:rsid w:val="002A1183"/>
    <w:rsid w:val="002A3FF0"/>
    <w:rsid w:val="002B57CF"/>
    <w:rsid w:val="002D226E"/>
    <w:rsid w:val="002D3306"/>
    <w:rsid w:val="002E5924"/>
    <w:rsid w:val="003062DB"/>
    <w:rsid w:val="003250A0"/>
    <w:rsid w:val="00340BD6"/>
    <w:rsid w:val="0036680B"/>
    <w:rsid w:val="003816D2"/>
    <w:rsid w:val="003D435C"/>
    <w:rsid w:val="003F32C4"/>
    <w:rsid w:val="00400939"/>
    <w:rsid w:val="004112FC"/>
    <w:rsid w:val="00443C13"/>
    <w:rsid w:val="00456A1D"/>
    <w:rsid w:val="004623ED"/>
    <w:rsid w:val="00490154"/>
    <w:rsid w:val="004B3020"/>
    <w:rsid w:val="004B457E"/>
    <w:rsid w:val="004C4D05"/>
    <w:rsid w:val="004C6BC0"/>
    <w:rsid w:val="004D1EE9"/>
    <w:rsid w:val="004F16A9"/>
    <w:rsid w:val="004F1F5C"/>
    <w:rsid w:val="00501A2F"/>
    <w:rsid w:val="0053682A"/>
    <w:rsid w:val="005722B7"/>
    <w:rsid w:val="0057589D"/>
    <w:rsid w:val="00582CB1"/>
    <w:rsid w:val="005B5CEA"/>
    <w:rsid w:val="005B676C"/>
    <w:rsid w:val="005D2324"/>
    <w:rsid w:val="006037BB"/>
    <w:rsid w:val="00604059"/>
    <w:rsid w:val="006116A1"/>
    <w:rsid w:val="00623BF6"/>
    <w:rsid w:val="00634406"/>
    <w:rsid w:val="006477D6"/>
    <w:rsid w:val="00653F7E"/>
    <w:rsid w:val="00662DD3"/>
    <w:rsid w:val="00676AC7"/>
    <w:rsid w:val="006A6438"/>
    <w:rsid w:val="006B2C1F"/>
    <w:rsid w:val="006C5442"/>
    <w:rsid w:val="006D4B7C"/>
    <w:rsid w:val="006E5D1B"/>
    <w:rsid w:val="00703E60"/>
    <w:rsid w:val="00725603"/>
    <w:rsid w:val="00736C7C"/>
    <w:rsid w:val="00747531"/>
    <w:rsid w:val="00773981"/>
    <w:rsid w:val="00773D92"/>
    <w:rsid w:val="007813CD"/>
    <w:rsid w:val="00785575"/>
    <w:rsid w:val="0078596B"/>
    <w:rsid w:val="00790C5A"/>
    <w:rsid w:val="00791DF4"/>
    <w:rsid w:val="007A43D7"/>
    <w:rsid w:val="007A4E9E"/>
    <w:rsid w:val="007A6BF2"/>
    <w:rsid w:val="007C6DB1"/>
    <w:rsid w:val="007D5AA1"/>
    <w:rsid w:val="007F0E1A"/>
    <w:rsid w:val="007F6959"/>
    <w:rsid w:val="00811BCA"/>
    <w:rsid w:val="008141FF"/>
    <w:rsid w:val="008150EC"/>
    <w:rsid w:val="00820F9F"/>
    <w:rsid w:val="008500CF"/>
    <w:rsid w:val="008512F6"/>
    <w:rsid w:val="008651A5"/>
    <w:rsid w:val="008719A3"/>
    <w:rsid w:val="00880BFD"/>
    <w:rsid w:val="0089751E"/>
    <w:rsid w:val="008A5F85"/>
    <w:rsid w:val="008D11A2"/>
    <w:rsid w:val="008F2503"/>
    <w:rsid w:val="008F5B55"/>
    <w:rsid w:val="008F69CC"/>
    <w:rsid w:val="00903B2B"/>
    <w:rsid w:val="0092245E"/>
    <w:rsid w:val="009520C5"/>
    <w:rsid w:val="0099090B"/>
    <w:rsid w:val="009B404F"/>
    <w:rsid w:val="009C253F"/>
    <w:rsid w:val="009C4990"/>
    <w:rsid w:val="009E1180"/>
    <w:rsid w:val="009F10CD"/>
    <w:rsid w:val="009F22FC"/>
    <w:rsid w:val="00A0341B"/>
    <w:rsid w:val="00A66F93"/>
    <w:rsid w:val="00A75B9A"/>
    <w:rsid w:val="00AA6FE8"/>
    <w:rsid w:val="00AB3C55"/>
    <w:rsid w:val="00AC47A8"/>
    <w:rsid w:val="00B336AF"/>
    <w:rsid w:val="00B603E4"/>
    <w:rsid w:val="00B67D5C"/>
    <w:rsid w:val="00B87CAF"/>
    <w:rsid w:val="00BD2E80"/>
    <w:rsid w:val="00BE3406"/>
    <w:rsid w:val="00BF14F4"/>
    <w:rsid w:val="00BF50A3"/>
    <w:rsid w:val="00C131ED"/>
    <w:rsid w:val="00C132EB"/>
    <w:rsid w:val="00C20159"/>
    <w:rsid w:val="00C33D4B"/>
    <w:rsid w:val="00C34EC9"/>
    <w:rsid w:val="00C55D0C"/>
    <w:rsid w:val="00C76027"/>
    <w:rsid w:val="00C80702"/>
    <w:rsid w:val="00CB1C57"/>
    <w:rsid w:val="00CB2E53"/>
    <w:rsid w:val="00CD58CE"/>
    <w:rsid w:val="00CE3094"/>
    <w:rsid w:val="00CE4CEB"/>
    <w:rsid w:val="00CF0710"/>
    <w:rsid w:val="00D152A7"/>
    <w:rsid w:val="00D36F6B"/>
    <w:rsid w:val="00D4736B"/>
    <w:rsid w:val="00D5086F"/>
    <w:rsid w:val="00D84076"/>
    <w:rsid w:val="00DC58D0"/>
    <w:rsid w:val="00DD165D"/>
    <w:rsid w:val="00DE12F3"/>
    <w:rsid w:val="00DF00EE"/>
    <w:rsid w:val="00E0235A"/>
    <w:rsid w:val="00E03E42"/>
    <w:rsid w:val="00E1706E"/>
    <w:rsid w:val="00E20F09"/>
    <w:rsid w:val="00EA6E77"/>
    <w:rsid w:val="00EB1551"/>
    <w:rsid w:val="00ED70C1"/>
    <w:rsid w:val="00F01A89"/>
    <w:rsid w:val="00F17644"/>
    <w:rsid w:val="00F25D82"/>
    <w:rsid w:val="00F4776C"/>
    <w:rsid w:val="00F47DCF"/>
    <w:rsid w:val="00F50933"/>
    <w:rsid w:val="00F57CC8"/>
    <w:rsid w:val="00FA2E0D"/>
    <w:rsid w:val="00FA4D8F"/>
    <w:rsid w:val="00FB7135"/>
    <w:rsid w:val="00FC75B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A8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uiPriority w:val="99"/>
    <w:rsid w:val="002D3306"/>
    <w:pPr>
      <w:tabs>
        <w:tab w:val="left" w:pos="2670"/>
      </w:tabs>
      <w:spacing w:line="240" w:lineRule="auto"/>
      <w:ind w:firstLine="709"/>
    </w:pPr>
    <w:rPr>
      <w:sz w:val="28"/>
      <w:szCs w:val="28"/>
    </w:rPr>
  </w:style>
  <w:style w:type="paragraph" w:customStyle="1" w:styleId="2">
    <w:name w:val="Стиль2"/>
    <w:basedOn w:val="a"/>
    <w:uiPriority w:val="99"/>
    <w:rsid w:val="002D3306"/>
    <w:pPr>
      <w:spacing w:after="0" w:line="240" w:lineRule="auto"/>
      <w:ind w:firstLine="709"/>
    </w:pPr>
    <w:rPr>
      <w:sz w:val="28"/>
      <w:szCs w:val="28"/>
    </w:rPr>
  </w:style>
  <w:style w:type="paragraph" w:styleId="a3">
    <w:name w:val="footer"/>
    <w:basedOn w:val="a"/>
    <w:link w:val="a4"/>
    <w:uiPriority w:val="99"/>
    <w:rsid w:val="00662DD3"/>
    <w:pPr>
      <w:tabs>
        <w:tab w:val="center" w:pos="4677"/>
        <w:tab w:val="right" w:pos="9355"/>
      </w:tabs>
    </w:pPr>
  </w:style>
  <w:style w:type="character" w:customStyle="1" w:styleId="a4">
    <w:name w:val="Нижний колонтитул Знак"/>
    <w:basedOn w:val="a0"/>
    <w:link w:val="a3"/>
    <w:uiPriority w:val="99"/>
    <w:semiHidden/>
    <w:rsid w:val="00B95A45"/>
    <w:rPr>
      <w:lang w:eastAsia="en-US"/>
    </w:rPr>
  </w:style>
  <w:style w:type="character" w:styleId="a5">
    <w:name w:val="page number"/>
    <w:basedOn w:val="a0"/>
    <w:uiPriority w:val="99"/>
    <w:rsid w:val="00662DD3"/>
    <w:rPr>
      <w:rFonts w:cs="Times New Roman"/>
    </w:rPr>
  </w:style>
  <w:style w:type="character" w:customStyle="1" w:styleId="w-mailboxuserinfoemailinner">
    <w:name w:val="w-mailbox__userinfo__email_inner"/>
    <w:basedOn w:val="a0"/>
    <w:uiPriority w:val="99"/>
    <w:rsid w:val="006116A1"/>
    <w:rPr>
      <w:rFonts w:cs="Times New Roman"/>
    </w:rPr>
  </w:style>
  <w:style w:type="character" w:styleId="a6">
    <w:name w:val="Hyperlink"/>
    <w:basedOn w:val="a0"/>
    <w:uiPriority w:val="99"/>
    <w:rsid w:val="006116A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278</TotalTime>
  <Pages>3</Pages>
  <Words>1165</Words>
  <Characters>6643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РЕФЕРЕНДУМ КАК ОБРЕТЕНИЕ НЕЗАВИСИМОСТИ    </vt:lpstr>
    </vt:vector>
  </TitlesOfParts>
  <Company>Grizli777</Company>
  <LinksUpToDate>false</LinksUpToDate>
  <CharactersWithSpaces>7793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РЕФЕРЕНДУМ КАК ОБРЕТЕНИЕ НЕЗАВИСИМОСТИ    </dc:title>
  <dc:subject/>
  <dc:creator>LUBA</dc:creator>
  <cp:keywords/>
  <dc:description/>
  <cp:lastModifiedBy>LUBA</cp:lastModifiedBy>
  <cp:revision>15</cp:revision>
  <cp:lastPrinted>2016-06-29T15:11:00Z</cp:lastPrinted>
  <dcterms:created xsi:type="dcterms:W3CDTF">2016-06-29T13:42:00Z</dcterms:created>
  <dcterms:modified xsi:type="dcterms:W3CDTF">2016-06-29T22:28:00Z</dcterms:modified>
</cp:coreProperties>
</file>